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FB2" w:rsidRPr="002C1597" w:rsidRDefault="00720F36" w:rsidP="00561850">
      <w:pPr>
        <w:spacing w:line="360" w:lineRule="auto"/>
        <w:jc w:val="center"/>
        <w:rPr>
          <w:rFonts w:ascii="Arial Narrow" w:hAnsi="Arial Narrow" w:cs="Calibri"/>
          <w:b/>
          <w:sz w:val="22"/>
          <w:szCs w:val="22"/>
          <w:lang w:eastAsia="pt-BR"/>
        </w:rPr>
      </w:pPr>
      <w:r>
        <w:rPr>
          <w:rFonts w:ascii="Arial Narrow" w:hAnsi="Arial Narrow" w:cs="Calibri"/>
          <w:b/>
          <w:sz w:val="22"/>
          <w:szCs w:val="22"/>
          <w:lang w:eastAsia="pt-BR"/>
        </w:rPr>
        <w:t xml:space="preserve"> </w:t>
      </w:r>
      <w:r w:rsidR="00AE7473">
        <w:rPr>
          <w:rFonts w:ascii="Arial Narrow" w:hAnsi="Arial Narrow" w:cs="Calibri"/>
          <w:b/>
          <w:sz w:val="22"/>
          <w:szCs w:val="22"/>
          <w:lang w:eastAsia="pt-BR"/>
        </w:rPr>
        <w:t xml:space="preserve">              </w:t>
      </w:r>
      <w:r w:rsidR="00842FB2" w:rsidRPr="002C1597">
        <w:rPr>
          <w:rFonts w:ascii="Arial Narrow" w:hAnsi="Arial Narrow" w:cs="Calibri"/>
          <w:b/>
          <w:sz w:val="22"/>
          <w:szCs w:val="22"/>
          <w:lang w:eastAsia="pt-BR"/>
        </w:rPr>
        <w:t>TERMO DE REFERÊNCIA</w:t>
      </w:r>
      <w:r w:rsidR="0006519D" w:rsidRPr="002C1597">
        <w:rPr>
          <w:rFonts w:ascii="Arial Narrow" w:hAnsi="Arial Narrow" w:cs="Calibri"/>
          <w:b/>
          <w:sz w:val="22"/>
          <w:szCs w:val="22"/>
          <w:lang w:eastAsia="pt-BR"/>
        </w:rPr>
        <w:t xml:space="preserve"> - </w:t>
      </w:r>
      <w:r w:rsidR="00842FB2" w:rsidRPr="002C1597">
        <w:rPr>
          <w:rFonts w:ascii="Arial Narrow" w:hAnsi="Arial Narrow" w:cs="Calibri"/>
          <w:b/>
          <w:sz w:val="22"/>
          <w:szCs w:val="22"/>
          <w:lang w:eastAsia="pt-BR"/>
        </w:rPr>
        <w:t>SECRETARIA MUNICIPAL DE ASSISTÊNCIA SOCIAL/FMAS</w:t>
      </w:r>
    </w:p>
    <w:p w:rsidR="00561850" w:rsidRDefault="00842FB2" w:rsidP="00561850">
      <w:pPr>
        <w:spacing w:line="360" w:lineRule="auto"/>
        <w:jc w:val="center"/>
        <w:rPr>
          <w:rFonts w:ascii="Arial Narrow" w:hAnsi="Arial Narrow" w:cs="Calibri"/>
          <w:b/>
          <w:sz w:val="22"/>
          <w:szCs w:val="22"/>
          <w:u w:val="single"/>
          <w:lang w:eastAsia="pt-BR"/>
        </w:rPr>
      </w:pPr>
      <w:r w:rsidRPr="002C1597">
        <w:rPr>
          <w:rFonts w:ascii="Arial Narrow" w:hAnsi="Arial Narrow" w:cs="Calibri"/>
          <w:b/>
          <w:sz w:val="22"/>
          <w:szCs w:val="22"/>
          <w:u w:val="single"/>
          <w:lang w:eastAsia="pt-BR"/>
        </w:rPr>
        <w:t>Sistema de Registro de Preços</w:t>
      </w:r>
    </w:p>
    <w:p w:rsidR="00063F3F" w:rsidRDefault="00063F3F" w:rsidP="00561850">
      <w:pPr>
        <w:spacing w:line="360" w:lineRule="auto"/>
        <w:jc w:val="center"/>
        <w:rPr>
          <w:rFonts w:ascii="Arial Narrow" w:hAnsi="Arial Narrow" w:cs="Calibri"/>
          <w:b/>
          <w:sz w:val="22"/>
          <w:szCs w:val="22"/>
          <w:u w:val="single"/>
          <w:lang w:eastAsia="pt-BR"/>
        </w:rPr>
      </w:pPr>
    </w:p>
    <w:p w:rsidR="00842FB2" w:rsidRPr="002C1597" w:rsidRDefault="00842FB2" w:rsidP="0006519D">
      <w:pPr>
        <w:spacing w:line="360" w:lineRule="auto"/>
        <w:jc w:val="both"/>
        <w:rPr>
          <w:rFonts w:ascii="Arial Narrow" w:hAnsi="Arial Narrow" w:cs="Arial"/>
          <w:sz w:val="22"/>
          <w:szCs w:val="22"/>
        </w:rPr>
      </w:pPr>
      <w:r w:rsidRPr="002C1597">
        <w:rPr>
          <w:rStyle w:val="nfase"/>
          <w:rFonts w:ascii="Arial Narrow" w:hAnsi="Arial Narrow" w:cs="Calibri"/>
          <w:i w:val="0"/>
          <w:sz w:val="22"/>
          <w:szCs w:val="22"/>
        </w:rPr>
        <w:t xml:space="preserve">1 – OBJETO: </w:t>
      </w:r>
      <w:r w:rsidRPr="002C1597">
        <w:rPr>
          <w:rStyle w:val="nfase"/>
          <w:rFonts w:ascii="Arial Narrow" w:hAnsi="Arial Narrow" w:cs="Calibri"/>
          <w:b w:val="0"/>
          <w:i w:val="0"/>
          <w:sz w:val="22"/>
          <w:szCs w:val="22"/>
        </w:rPr>
        <w:t>Contratação, por p</w:t>
      </w:r>
      <w:r w:rsidR="008C00C1">
        <w:rPr>
          <w:rStyle w:val="nfase"/>
          <w:rFonts w:ascii="Arial Narrow" w:hAnsi="Arial Narrow" w:cs="Calibri"/>
          <w:b w:val="0"/>
          <w:i w:val="0"/>
          <w:sz w:val="22"/>
          <w:szCs w:val="22"/>
        </w:rPr>
        <w:t>rocesso licitatório</w:t>
      </w:r>
      <w:r w:rsidRPr="002C1597">
        <w:rPr>
          <w:rStyle w:val="nfase"/>
          <w:rFonts w:ascii="Arial Narrow" w:hAnsi="Arial Narrow" w:cs="Calibri"/>
          <w:b w:val="0"/>
          <w:i w:val="0"/>
          <w:sz w:val="22"/>
          <w:szCs w:val="22"/>
        </w:rPr>
        <w:t xml:space="preserve"> de SISTEMA DE REGISTRO DE PREÇOS,</w:t>
      </w:r>
      <w:r w:rsidR="00BB42FD">
        <w:rPr>
          <w:rStyle w:val="nfase"/>
          <w:rFonts w:ascii="Arial Narrow" w:hAnsi="Arial Narrow" w:cs="Calibri"/>
          <w:b w:val="0"/>
          <w:i w:val="0"/>
          <w:sz w:val="22"/>
          <w:szCs w:val="22"/>
        </w:rPr>
        <w:t xml:space="preserve"> nos termos do art. 82 e seguintes da Lei nº 14.133/2021,</w:t>
      </w:r>
      <w:r w:rsidRPr="002C1597">
        <w:rPr>
          <w:rStyle w:val="nfase"/>
          <w:rFonts w:ascii="Arial Narrow" w:hAnsi="Arial Narrow" w:cs="Calibri"/>
          <w:b w:val="0"/>
          <w:i w:val="0"/>
          <w:sz w:val="22"/>
          <w:szCs w:val="22"/>
        </w:rPr>
        <w:t xml:space="preserve"> de empresas</w:t>
      </w:r>
      <w:r w:rsidRPr="002C1597">
        <w:rPr>
          <w:rFonts w:ascii="Arial Narrow" w:hAnsi="Arial Narrow" w:cs="Arial"/>
          <w:sz w:val="22"/>
          <w:szCs w:val="22"/>
        </w:rPr>
        <w:t xml:space="preserve"> especializadas no fornecimento de </w:t>
      </w:r>
      <w:r w:rsidRPr="002C1597">
        <w:rPr>
          <w:rFonts w:ascii="Arial Narrow" w:hAnsi="Arial Narrow" w:cs="Arial"/>
          <w:b/>
          <w:sz w:val="22"/>
          <w:szCs w:val="22"/>
        </w:rPr>
        <w:t>PRODUTOS DE HIGIENE</w:t>
      </w:r>
      <w:r w:rsidRPr="002C1597">
        <w:rPr>
          <w:rFonts w:ascii="Arial Narrow" w:hAnsi="Arial Narrow" w:cs="Arial"/>
          <w:sz w:val="22"/>
          <w:szCs w:val="22"/>
        </w:rPr>
        <w:t xml:space="preserve"> para atender as necessidades dos usuários do Serviço Especializado para População em Situação de Rua</w:t>
      </w:r>
      <w:r w:rsidR="00A07CBF" w:rsidRPr="002C1597">
        <w:rPr>
          <w:rFonts w:ascii="Arial Narrow" w:hAnsi="Arial Narrow" w:cs="Arial"/>
          <w:sz w:val="22"/>
          <w:szCs w:val="22"/>
        </w:rPr>
        <w:t>, executado através do CENTRO POP</w:t>
      </w:r>
      <w:r w:rsidRPr="002C1597">
        <w:rPr>
          <w:rFonts w:ascii="Arial Narrow" w:hAnsi="Arial Narrow" w:cs="Arial"/>
          <w:sz w:val="22"/>
          <w:szCs w:val="22"/>
        </w:rPr>
        <w:t xml:space="preserve"> e da </w:t>
      </w:r>
      <w:r w:rsidR="00A07CBF" w:rsidRPr="002C1597">
        <w:rPr>
          <w:rFonts w:ascii="Arial Narrow" w:hAnsi="Arial Narrow" w:cs="Arial"/>
          <w:sz w:val="22"/>
          <w:szCs w:val="22"/>
        </w:rPr>
        <w:t>CASA DE APOIO SOCIAL</w:t>
      </w:r>
      <w:r w:rsidRPr="002C1597">
        <w:rPr>
          <w:rFonts w:ascii="Arial Narrow" w:hAnsi="Arial Narrow" w:cs="Arial"/>
          <w:sz w:val="22"/>
          <w:szCs w:val="22"/>
        </w:rPr>
        <w:t>, pelo período de 12 (doze) meses, de acordo com as especificações e quantitativos estimados neste Termo de Referência.</w:t>
      </w:r>
    </w:p>
    <w:p w:rsidR="00BD39A2" w:rsidRDefault="00BD39A2" w:rsidP="0006519D">
      <w:pPr>
        <w:spacing w:line="360" w:lineRule="auto"/>
        <w:jc w:val="both"/>
        <w:rPr>
          <w:rStyle w:val="nfase"/>
          <w:rFonts w:ascii="Arial Narrow" w:hAnsi="Arial Narrow" w:cs="Calibri"/>
          <w:i w:val="0"/>
          <w:sz w:val="22"/>
          <w:szCs w:val="22"/>
        </w:rPr>
      </w:pPr>
    </w:p>
    <w:p w:rsidR="0006519D" w:rsidRPr="002C1597" w:rsidRDefault="00842FB2" w:rsidP="0006519D">
      <w:pPr>
        <w:spacing w:line="360" w:lineRule="auto"/>
        <w:jc w:val="both"/>
        <w:rPr>
          <w:rFonts w:ascii="Arial Narrow" w:hAnsi="Arial Narrow" w:cs="Arial"/>
          <w:sz w:val="22"/>
          <w:szCs w:val="22"/>
        </w:rPr>
      </w:pPr>
      <w:r w:rsidRPr="002C1597">
        <w:rPr>
          <w:rStyle w:val="nfase"/>
          <w:rFonts w:ascii="Arial Narrow" w:hAnsi="Arial Narrow" w:cs="Calibri"/>
          <w:i w:val="0"/>
          <w:sz w:val="22"/>
          <w:szCs w:val="22"/>
        </w:rPr>
        <w:t xml:space="preserve">2 – JUSTIFICATIVA: </w:t>
      </w:r>
      <w:r w:rsidR="00A07CBF" w:rsidRPr="002C1597">
        <w:rPr>
          <w:rFonts w:ascii="Arial Narrow" w:hAnsi="Arial Narrow" w:cs="Arial"/>
          <w:sz w:val="22"/>
          <w:szCs w:val="22"/>
        </w:rPr>
        <w:t xml:space="preserve">Trata-se de produtos de higiene pessoal a serem fornecidos aos </w:t>
      </w:r>
      <w:r w:rsidRPr="002C1597">
        <w:rPr>
          <w:rFonts w:ascii="Arial Narrow" w:hAnsi="Arial Narrow" w:cs="Arial"/>
          <w:sz w:val="22"/>
          <w:szCs w:val="22"/>
        </w:rPr>
        <w:t xml:space="preserve">usuários atendidos pelo CENTRO POP </w:t>
      </w:r>
      <w:r w:rsidR="00A07CBF" w:rsidRPr="002C1597">
        <w:rPr>
          <w:rFonts w:ascii="Arial Narrow" w:hAnsi="Arial Narrow" w:cs="Arial"/>
          <w:sz w:val="22"/>
          <w:szCs w:val="22"/>
        </w:rPr>
        <w:t>e da CASA DE APOIO SOCIAL, serviços estes vinculados à Secretaria Municipal de Assistência Social e que desenvolvem o trabalho com pessoas em situação de/na rua no município</w:t>
      </w:r>
      <w:r w:rsidR="0006519D" w:rsidRPr="002C1597">
        <w:rPr>
          <w:rFonts w:ascii="Arial Narrow" w:hAnsi="Arial Narrow" w:cs="Arial"/>
          <w:sz w:val="22"/>
          <w:szCs w:val="22"/>
        </w:rPr>
        <w:t xml:space="preserve"> e que tem por </w:t>
      </w:r>
      <w:r w:rsidR="00EF703C" w:rsidRPr="002C1597">
        <w:rPr>
          <w:rFonts w:ascii="Arial Narrow" w:hAnsi="Arial Narrow" w:cs="Arial"/>
          <w:sz w:val="22"/>
          <w:szCs w:val="22"/>
        </w:rPr>
        <w:t>objetivo garantir</w:t>
      </w:r>
      <w:r w:rsidR="0006519D" w:rsidRPr="002C1597">
        <w:rPr>
          <w:rFonts w:ascii="Arial Narrow" w:hAnsi="Arial Narrow" w:cs="Arial"/>
          <w:sz w:val="22"/>
          <w:szCs w:val="22"/>
        </w:rPr>
        <w:t xml:space="preserve"> a higiene pessoal dessa população.</w:t>
      </w:r>
    </w:p>
    <w:p w:rsidR="00842FB2" w:rsidRPr="002C1597" w:rsidRDefault="0006519D" w:rsidP="00F26092">
      <w:pPr>
        <w:spacing w:line="360" w:lineRule="auto"/>
        <w:ind w:firstLine="708"/>
        <w:jc w:val="both"/>
        <w:rPr>
          <w:rFonts w:ascii="Arial Narrow" w:hAnsi="Arial Narrow" w:cs="Arial"/>
          <w:sz w:val="22"/>
          <w:szCs w:val="22"/>
        </w:rPr>
      </w:pPr>
      <w:r w:rsidRPr="002C1597">
        <w:rPr>
          <w:rFonts w:ascii="Arial Narrow" w:hAnsi="Arial Narrow" w:cs="Arial"/>
          <w:sz w:val="22"/>
          <w:szCs w:val="22"/>
        </w:rPr>
        <w:t xml:space="preserve">Referidos </w:t>
      </w:r>
      <w:r w:rsidR="00842FB2" w:rsidRPr="002C1597">
        <w:rPr>
          <w:rFonts w:ascii="Arial Narrow" w:hAnsi="Arial Narrow" w:cs="Arial"/>
          <w:sz w:val="22"/>
          <w:szCs w:val="22"/>
        </w:rPr>
        <w:t>serviço</w:t>
      </w:r>
      <w:r w:rsidRPr="002C1597">
        <w:rPr>
          <w:rFonts w:ascii="Arial Narrow" w:hAnsi="Arial Narrow" w:cs="Arial"/>
          <w:sz w:val="22"/>
          <w:szCs w:val="22"/>
        </w:rPr>
        <w:t xml:space="preserve">s pertencem ao nível de Proteção Social Especial </w:t>
      </w:r>
      <w:r w:rsidR="00842FB2" w:rsidRPr="002C1597">
        <w:rPr>
          <w:rFonts w:ascii="Arial Narrow" w:hAnsi="Arial Narrow" w:cs="Arial"/>
          <w:sz w:val="22"/>
          <w:szCs w:val="22"/>
        </w:rPr>
        <w:t xml:space="preserve">do </w:t>
      </w:r>
      <w:r w:rsidRPr="002C1597">
        <w:rPr>
          <w:rFonts w:ascii="Arial Narrow" w:hAnsi="Arial Narrow" w:cs="Arial"/>
          <w:sz w:val="22"/>
          <w:szCs w:val="22"/>
        </w:rPr>
        <w:t xml:space="preserve">Sistema Único de Assistência Social – SUAS. Está </w:t>
      </w:r>
      <w:r w:rsidR="00842FB2" w:rsidRPr="002C1597">
        <w:rPr>
          <w:rFonts w:ascii="Arial Narrow" w:hAnsi="Arial Narrow" w:cs="Arial"/>
          <w:sz w:val="22"/>
          <w:szCs w:val="22"/>
        </w:rPr>
        <w:t>tipificado pela RESOLUÇÃO de n. 109/09 do C</w:t>
      </w:r>
      <w:r w:rsidRPr="002C1597">
        <w:rPr>
          <w:rFonts w:ascii="Arial Narrow" w:hAnsi="Arial Narrow" w:cs="Arial"/>
          <w:sz w:val="22"/>
          <w:szCs w:val="22"/>
        </w:rPr>
        <w:t>onselho Nacional de Assistência Social - C</w:t>
      </w:r>
      <w:r w:rsidR="00842FB2" w:rsidRPr="002C1597">
        <w:rPr>
          <w:rFonts w:ascii="Arial Narrow" w:hAnsi="Arial Narrow" w:cs="Arial"/>
          <w:sz w:val="22"/>
          <w:szCs w:val="22"/>
        </w:rPr>
        <w:t xml:space="preserve">NAS e instituído como POLITICA NACIONAL através do DECRETO n. 7.053/2009 que adota o seguinte conceito em seu § único do art. 1º: </w:t>
      </w:r>
    </w:p>
    <w:p w:rsidR="00842FB2" w:rsidRPr="002C1597" w:rsidRDefault="00842FB2" w:rsidP="0006519D">
      <w:pPr>
        <w:pStyle w:val="NormalWeb"/>
        <w:spacing w:before="0" w:beforeAutospacing="0" w:after="0" w:afterAutospacing="0"/>
        <w:ind w:left="1418"/>
        <w:jc w:val="both"/>
        <w:rPr>
          <w:rFonts w:ascii="Arial Narrow" w:hAnsi="Arial Narrow" w:cs="Arial"/>
          <w:i/>
          <w:sz w:val="22"/>
          <w:szCs w:val="22"/>
        </w:rPr>
      </w:pPr>
      <w:r w:rsidRPr="002C1597">
        <w:rPr>
          <w:rFonts w:ascii="Arial Narrow" w:hAnsi="Arial Narrow" w:cs="Arial"/>
          <w:i/>
          <w:sz w:val="22"/>
          <w:szCs w:val="22"/>
        </w:rPr>
        <w:t>“Grupo populacional heterogêneo que possui em comum a pobreza extrema, os vínculos familiares interrompidos ou fragilizados e a inexistência de moradia convencional regular, e que utiliza logradouros públicos e as áreas degradadas como espaço de moradia e de sustento, de forma temporária ou permanente, bem como as unidades de acolhimento para pernoite temporário ou como moradia provisória”</w:t>
      </w:r>
    </w:p>
    <w:p w:rsidR="00842FB2" w:rsidRPr="002C1597" w:rsidRDefault="00842FB2" w:rsidP="0006519D">
      <w:pPr>
        <w:pStyle w:val="NormalWeb"/>
        <w:spacing w:before="0" w:beforeAutospacing="0" w:after="0" w:afterAutospacing="0"/>
        <w:ind w:left="1418"/>
        <w:jc w:val="both"/>
        <w:rPr>
          <w:rFonts w:ascii="Arial Narrow" w:hAnsi="Arial Narrow" w:cs="Arial"/>
          <w:sz w:val="22"/>
          <w:szCs w:val="22"/>
        </w:rPr>
      </w:pPr>
      <w:r w:rsidRPr="002C1597">
        <w:rPr>
          <w:rFonts w:ascii="Arial Narrow" w:hAnsi="Arial Narrow" w:cs="Arial"/>
          <w:i/>
          <w:sz w:val="22"/>
          <w:szCs w:val="22"/>
        </w:rPr>
        <w:t>(</w:t>
      </w:r>
      <w:proofErr w:type="gramStart"/>
      <w:r w:rsidRPr="002C1597">
        <w:rPr>
          <w:rFonts w:ascii="Arial Narrow" w:hAnsi="Arial Narrow" w:cs="Arial"/>
          <w:sz w:val="22"/>
          <w:szCs w:val="22"/>
        </w:rPr>
        <w:t>htpp//www.mds.gov.br/webarquivos/publicacao/assistencia_social/Cadernos/orientacoes_centro_pop.pdf</w:t>
      </w:r>
      <w:proofErr w:type="gramEnd"/>
      <w:r w:rsidRPr="002C1597">
        <w:rPr>
          <w:rFonts w:ascii="Arial Narrow" w:hAnsi="Arial Narrow" w:cs="Arial"/>
          <w:sz w:val="22"/>
          <w:szCs w:val="22"/>
        </w:rPr>
        <w:t>)</w:t>
      </w:r>
    </w:p>
    <w:p w:rsidR="005504EE" w:rsidRDefault="0047708C" w:rsidP="00F26092">
      <w:pPr>
        <w:pStyle w:val="NormalWeb"/>
        <w:spacing w:before="0" w:beforeAutospacing="0" w:after="0" w:afterAutospacing="0" w:line="360" w:lineRule="auto"/>
        <w:ind w:firstLine="708"/>
        <w:jc w:val="both"/>
        <w:rPr>
          <w:rFonts w:ascii="Arial Narrow" w:eastAsia="Arial" w:hAnsi="Arial Narrow" w:cs="Arial"/>
          <w:sz w:val="22"/>
          <w:szCs w:val="22"/>
        </w:rPr>
      </w:pPr>
      <w:r>
        <w:rPr>
          <w:rFonts w:ascii="Arial Narrow" w:hAnsi="Arial Narrow" w:cs="Arial"/>
          <w:sz w:val="22"/>
          <w:szCs w:val="22"/>
        </w:rPr>
        <w:t>Nos referidos equipamentos são ofertados aos usuários</w:t>
      </w:r>
      <w:r w:rsidR="005504EE">
        <w:rPr>
          <w:rFonts w:ascii="Arial Narrow" w:hAnsi="Arial Narrow" w:cs="Arial"/>
          <w:sz w:val="22"/>
          <w:szCs w:val="22"/>
        </w:rPr>
        <w:t xml:space="preserve"> </w:t>
      </w:r>
      <w:r w:rsidR="005504EE" w:rsidRPr="005504EE">
        <w:rPr>
          <w:rFonts w:ascii="Arial Narrow" w:hAnsi="Arial Narrow" w:cs="Arial"/>
          <w:sz w:val="22"/>
          <w:szCs w:val="22"/>
          <w:lang w:val="pt-PT"/>
        </w:rPr>
        <w:t xml:space="preserve">diariamente banho </w:t>
      </w:r>
      <w:r w:rsidR="005504EE">
        <w:rPr>
          <w:rFonts w:ascii="Arial Narrow" w:hAnsi="Arial Narrow" w:cs="Arial"/>
          <w:sz w:val="22"/>
          <w:szCs w:val="22"/>
          <w:lang w:val="pt-PT"/>
        </w:rPr>
        <w:t>quente, kit de higiene</w:t>
      </w:r>
      <w:r w:rsidR="005504EE" w:rsidRPr="005504EE">
        <w:rPr>
          <w:rFonts w:ascii="Arial Narrow" w:hAnsi="Arial Narrow" w:cs="Arial"/>
          <w:sz w:val="22"/>
          <w:szCs w:val="22"/>
          <w:lang w:val="pt-PT"/>
        </w:rPr>
        <w:t>, toalha limpa, alimentação, serviço de lavanderia, guarda volumes, uso de telefone, além de atendimento técnico para identificação de demandas específicas e encaminhamentos</w:t>
      </w:r>
      <w:r w:rsidR="005504EE">
        <w:rPr>
          <w:rFonts w:ascii="Arial Narrow" w:hAnsi="Arial Narrow" w:cs="Arial"/>
          <w:sz w:val="22"/>
          <w:szCs w:val="22"/>
          <w:lang w:val="pt-PT"/>
        </w:rPr>
        <w:t xml:space="preserve">, bem como </w:t>
      </w:r>
      <w:r w:rsidR="005504EE" w:rsidRPr="006058ED">
        <w:rPr>
          <w:rFonts w:ascii="Arial Narrow" w:eastAsia="Arial" w:hAnsi="Arial Narrow" w:cs="Arial"/>
          <w:sz w:val="22"/>
          <w:szCs w:val="22"/>
        </w:rPr>
        <w:t>em época de baixa temperatura atuam com abertura do abrigo de inverno</w:t>
      </w:r>
      <w:r w:rsidR="005504EE">
        <w:rPr>
          <w:rFonts w:ascii="Arial Narrow" w:eastAsia="Arial" w:hAnsi="Arial Narrow" w:cs="Arial"/>
          <w:sz w:val="22"/>
          <w:szCs w:val="22"/>
        </w:rPr>
        <w:t>.</w:t>
      </w:r>
    </w:p>
    <w:p w:rsidR="00F26092" w:rsidRDefault="00F26092" w:rsidP="00F26092">
      <w:pPr>
        <w:pStyle w:val="NormalWeb"/>
        <w:spacing w:line="360" w:lineRule="auto"/>
        <w:ind w:firstLine="708"/>
        <w:jc w:val="both"/>
        <w:rPr>
          <w:rFonts w:ascii="Arial Narrow" w:hAnsi="Arial Narrow" w:cs="Arial"/>
          <w:sz w:val="22"/>
          <w:szCs w:val="22"/>
          <w:lang w:val="pt-PT"/>
        </w:rPr>
      </w:pPr>
      <w:r w:rsidRPr="00B2015A">
        <w:rPr>
          <w:rFonts w:ascii="Arial Narrow" w:hAnsi="Arial Narrow" w:cs="Arial"/>
          <w:sz w:val="22"/>
          <w:szCs w:val="22"/>
          <w:lang w:val="pt-PT"/>
        </w:rPr>
        <w:t xml:space="preserve">O aumento significativo </w:t>
      </w:r>
      <w:r>
        <w:rPr>
          <w:rFonts w:ascii="Arial Narrow" w:hAnsi="Arial Narrow" w:cs="Arial"/>
          <w:sz w:val="22"/>
          <w:szCs w:val="22"/>
          <w:lang w:val="pt-PT"/>
        </w:rPr>
        <w:t xml:space="preserve">em relação processo anterior </w:t>
      </w:r>
      <w:r w:rsidRPr="00B2015A">
        <w:rPr>
          <w:rFonts w:ascii="Arial Narrow" w:hAnsi="Arial Narrow" w:cs="Arial"/>
          <w:sz w:val="22"/>
          <w:szCs w:val="22"/>
          <w:lang w:val="pt-PT"/>
        </w:rPr>
        <w:t>nos pedidos de material de higiene nos equipame</w:t>
      </w:r>
      <w:r>
        <w:rPr>
          <w:rFonts w:ascii="Arial Narrow" w:hAnsi="Arial Narrow" w:cs="Arial"/>
          <w:sz w:val="22"/>
          <w:szCs w:val="22"/>
          <w:lang w:val="pt-PT"/>
        </w:rPr>
        <w:t>ntos</w:t>
      </w:r>
      <w:r w:rsidRPr="00B2015A">
        <w:rPr>
          <w:rFonts w:ascii="Arial Narrow" w:hAnsi="Arial Narrow" w:cs="Arial"/>
          <w:sz w:val="22"/>
          <w:szCs w:val="22"/>
          <w:lang w:val="pt-PT"/>
        </w:rPr>
        <w:t xml:space="preserve"> ocorre em consequência a diversos fatores, como a abertura recente do abrigo emergencial destinado ao acolhimento de famílias afetadas por enchentes, que utilizou parte do estoque de materiais de higiene que normalmente são direcionados aos equipamentos que atendem às pessoas em situação de rua. </w:t>
      </w:r>
    </w:p>
    <w:p w:rsidR="00F26092" w:rsidRDefault="00F26092" w:rsidP="00F26092">
      <w:pPr>
        <w:pStyle w:val="NormalWeb"/>
        <w:spacing w:line="360" w:lineRule="auto"/>
        <w:ind w:firstLine="708"/>
        <w:jc w:val="both"/>
        <w:rPr>
          <w:rFonts w:ascii="Arial Narrow" w:hAnsi="Arial Narrow" w:cs="Arial"/>
          <w:sz w:val="22"/>
          <w:szCs w:val="22"/>
          <w:lang w:val="pt-PT"/>
        </w:rPr>
      </w:pPr>
      <w:r w:rsidRPr="00B2015A">
        <w:rPr>
          <w:rFonts w:ascii="Arial Narrow" w:hAnsi="Arial Narrow" w:cs="Arial"/>
          <w:sz w:val="22"/>
          <w:szCs w:val="22"/>
          <w:lang w:val="pt-PT"/>
        </w:rPr>
        <w:t>Este consumo adicional de recursos</w:t>
      </w:r>
      <w:r>
        <w:rPr>
          <w:rFonts w:ascii="Arial Narrow" w:hAnsi="Arial Narrow" w:cs="Arial"/>
          <w:sz w:val="22"/>
          <w:szCs w:val="22"/>
          <w:lang w:val="pt-PT"/>
        </w:rPr>
        <w:t>, que não deve ser ignorado para as próximas compras</w:t>
      </w:r>
      <w:r w:rsidRPr="00B2015A">
        <w:rPr>
          <w:rFonts w:ascii="Arial Narrow" w:hAnsi="Arial Narrow" w:cs="Arial"/>
          <w:sz w:val="22"/>
          <w:szCs w:val="22"/>
          <w:lang w:val="pt-PT"/>
        </w:rPr>
        <w:t xml:space="preserve">, somado ao aumento da procura por atendimento nos referidos equipamentos, atribuído ao crescente número de pessoas em situação de vulnerabilidade social, contribui para o aumento da demanda por esses materiais. </w:t>
      </w:r>
    </w:p>
    <w:p w:rsidR="00F26092" w:rsidRDefault="00F26092" w:rsidP="00F26092">
      <w:pPr>
        <w:pStyle w:val="NormalWeb"/>
        <w:spacing w:line="360" w:lineRule="auto"/>
        <w:ind w:firstLine="708"/>
        <w:jc w:val="both"/>
        <w:rPr>
          <w:rFonts w:ascii="Arial Narrow" w:hAnsi="Arial Narrow" w:cs="Arial"/>
          <w:sz w:val="22"/>
          <w:szCs w:val="22"/>
        </w:rPr>
      </w:pPr>
      <w:r w:rsidRPr="00B2015A">
        <w:rPr>
          <w:rFonts w:ascii="Arial Narrow" w:hAnsi="Arial Narrow" w:cs="Arial"/>
          <w:sz w:val="22"/>
          <w:szCs w:val="22"/>
          <w:lang w:val="pt-PT"/>
        </w:rPr>
        <w:lastRenderedPageBreak/>
        <w:t>Além disso, a elevação das temperaturas  intensifica a necessidade de higiene pessoal entre a população assistida, amplificando, assim, a necessidade de reposição desses materiais. Diante desse contexto multifacetado, torna-se imprescindível o fornecimento adequado e contínuo desses recursos pela administração pública, a fim de garantir a dignidade e o bem-estar dos cidadãos assistidos por esses serviços.</w:t>
      </w:r>
    </w:p>
    <w:p w:rsidR="00BD39A2" w:rsidRDefault="00BD39A2" w:rsidP="0006519D">
      <w:pPr>
        <w:spacing w:line="360" w:lineRule="auto"/>
        <w:jc w:val="both"/>
        <w:rPr>
          <w:rFonts w:ascii="Arial Narrow" w:hAnsi="Arial Narrow" w:cs="Calibri"/>
          <w:b/>
          <w:sz w:val="22"/>
          <w:szCs w:val="22"/>
          <w:lang w:eastAsia="pt-BR"/>
        </w:rPr>
      </w:pPr>
    </w:p>
    <w:p w:rsidR="00842FB2" w:rsidRPr="002C1597" w:rsidRDefault="00842FB2" w:rsidP="0006519D">
      <w:pPr>
        <w:spacing w:line="360" w:lineRule="auto"/>
        <w:jc w:val="both"/>
        <w:rPr>
          <w:rFonts w:ascii="Arial Narrow" w:hAnsi="Arial Narrow" w:cs="Verdana,Bold"/>
          <w:bCs/>
          <w:sz w:val="22"/>
          <w:szCs w:val="22"/>
        </w:rPr>
      </w:pPr>
      <w:r w:rsidRPr="002C1597">
        <w:rPr>
          <w:rFonts w:ascii="Arial Narrow" w:hAnsi="Arial Narrow" w:cs="Calibri"/>
          <w:b/>
          <w:sz w:val="22"/>
          <w:szCs w:val="22"/>
          <w:lang w:eastAsia="pt-BR"/>
        </w:rPr>
        <w:t xml:space="preserve">3 – </w:t>
      </w:r>
      <w:r w:rsidRPr="002C1597">
        <w:rPr>
          <w:rFonts w:ascii="Arial Narrow" w:eastAsia="Courier New" w:hAnsi="Arial Narrow" w:cs="Arial"/>
          <w:b/>
          <w:bCs/>
          <w:noProof/>
          <w:sz w:val="22"/>
          <w:szCs w:val="22"/>
        </w:rPr>
        <w:t xml:space="preserve">DA ADJUDICAÇÃO E VALOR DE REFERÊNCIA: </w:t>
      </w:r>
      <w:r w:rsidRPr="002C1597">
        <w:rPr>
          <w:rFonts w:ascii="Arial Narrow" w:eastAsia="Courier New" w:hAnsi="Arial Narrow" w:cs="Arial"/>
          <w:noProof/>
          <w:sz w:val="22"/>
          <w:szCs w:val="22"/>
        </w:rPr>
        <w:t xml:space="preserve">A adjudicação dar-se-á pelo menor preço. O Valor total estimado da </w:t>
      </w:r>
      <w:r w:rsidR="00B24026" w:rsidRPr="002C1597">
        <w:rPr>
          <w:rFonts w:ascii="Arial Narrow" w:eastAsia="Courier New" w:hAnsi="Arial Narrow" w:cs="Arial"/>
          <w:noProof/>
          <w:sz w:val="22"/>
          <w:szCs w:val="22"/>
        </w:rPr>
        <w:t>l</w:t>
      </w:r>
      <w:r w:rsidRPr="002C1597">
        <w:rPr>
          <w:rFonts w:ascii="Arial Narrow" w:eastAsia="Courier New" w:hAnsi="Arial Narrow" w:cs="Arial"/>
          <w:noProof/>
          <w:sz w:val="22"/>
          <w:szCs w:val="22"/>
        </w:rPr>
        <w:t xml:space="preserve">icitação é de </w:t>
      </w:r>
      <w:r w:rsidR="00B24026" w:rsidRPr="002C1597">
        <w:rPr>
          <w:rFonts w:ascii="Arial Narrow" w:eastAsia="Times New Roman" w:hAnsi="Arial Narrow"/>
          <w:sz w:val="22"/>
          <w:szCs w:val="22"/>
          <w:lang w:eastAsia="pt-BR"/>
        </w:rPr>
        <w:t xml:space="preserve">R$ </w:t>
      </w:r>
      <w:r w:rsidR="00F51D97">
        <w:rPr>
          <w:rFonts w:ascii="Arial Narrow" w:eastAsia="Times New Roman" w:hAnsi="Arial Narrow"/>
          <w:sz w:val="22"/>
          <w:szCs w:val="22"/>
          <w:lang w:eastAsia="pt-BR"/>
        </w:rPr>
        <w:t>485.200</w:t>
      </w:r>
      <w:r w:rsidR="008C00C1">
        <w:rPr>
          <w:rFonts w:ascii="Arial Narrow" w:eastAsia="Times New Roman" w:hAnsi="Arial Narrow"/>
          <w:sz w:val="22"/>
          <w:szCs w:val="22"/>
          <w:lang w:eastAsia="pt-BR"/>
        </w:rPr>
        <w:t>,00 (</w:t>
      </w:r>
      <w:r w:rsidR="00F51D97">
        <w:rPr>
          <w:rFonts w:ascii="Arial Narrow" w:eastAsia="Times New Roman" w:hAnsi="Arial Narrow"/>
          <w:sz w:val="22"/>
          <w:szCs w:val="22"/>
          <w:lang w:eastAsia="pt-BR"/>
        </w:rPr>
        <w:t>quatrocentos e oitenta e cinco mil e duzentos reais</w:t>
      </w:r>
      <w:r w:rsidR="008C00C1">
        <w:rPr>
          <w:rFonts w:ascii="Arial Narrow" w:eastAsia="Times New Roman" w:hAnsi="Arial Narrow"/>
          <w:sz w:val="22"/>
          <w:szCs w:val="22"/>
          <w:lang w:eastAsia="pt-BR"/>
        </w:rPr>
        <w:t>)</w:t>
      </w:r>
      <w:r w:rsidRPr="002C1597">
        <w:rPr>
          <w:rFonts w:ascii="Arial Narrow" w:hAnsi="Arial Narrow" w:cs="Verdana,Bold"/>
          <w:bCs/>
          <w:sz w:val="22"/>
          <w:szCs w:val="22"/>
        </w:rPr>
        <w:t xml:space="preserve">. </w:t>
      </w:r>
    </w:p>
    <w:p w:rsidR="00BD39A2" w:rsidRDefault="00BD39A2" w:rsidP="0006519D">
      <w:pPr>
        <w:autoSpaceDE w:val="0"/>
        <w:autoSpaceDN w:val="0"/>
        <w:adjustRightInd w:val="0"/>
        <w:spacing w:line="360" w:lineRule="auto"/>
        <w:jc w:val="both"/>
        <w:rPr>
          <w:rFonts w:ascii="Arial Narrow" w:hAnsi="Arial Narrow" w:cs="Verdana,Bold"/>
          <w:b/>
          <w:bCs/>
          <w:sz w:val="22"/>
          <w:szCs w:val="22"/>
        </w:rPr>
      </w:pPr>
    </w:p>
    <w:p w:rsidR="00063F3F" w:rsidRDefault="00842FB2" w:rsidP="0006519D">
      <w:pPr>
        <w:autoSpaceDE w:val="0"/>
        <w:autoSpaceDN w:val="0"/>
        <w:adjustRightInd w:val="0"/>
        <w:spacing w:line="360" w:lineRule="auto"/>
        <w:jc w:val="both"/>
        <w:rPr>
          <w:rFonts w:ascii="Arial Narrow" w:hAnsi="Arial Narrow" w:cs="Verdana"/>
          <w:sz w:val="22"/>
          <w:szCs w:val="22"/>
        </w:rPr>
      </w:pPr>
      <w:r w:rsidRPr="002C1597">
        <w:rPr>
          <w:rFonts w:ascii="Arial Narrow" w:hAnsi="Arial Narrow" w:cs="Verdana,Bold"/>
          <w:b/>
          <w:bCs/>
          <w:sz w:val="22"/>
          <w:szCs w:val="22"/>
        </w:rPr>
        <w:t xml:space="preserve">4 – ESPECIFICAÇÕES DO OBJETO: </w:t>
      </w:r>
      <w:r w:rsidRPr="002C1597">
        <w:rPr>
          <w:rFonts w:ascii="Arial Narrow" w:hAnsi="Arial Narrow" w:cs="Verdana"/>
          <w:sz w:val="22"/>
          <w:szCs w:val="22"/>
        </w:rPr>
        <w:t>Deverão ser rigorosamente atendidas as especificações constantes na tabela abaixo e observados os esclarecimentos constantes do item 5 deste termo de referência.</w:t>
      </w:r>
    </w:p>
    <w:p w:rsidR="00063F3F" w:rsidRPr="002C1597" w:rsidRDefault="00063F3F" w:rsidP="0006519D">
      <w:pPr>
        <w:autoSpaceDE w:val="0"/>
        <w:autoSpaceDN w:val="0"/>
        <w:adjustRightInd w:val="0"/>
        <w:spacing w:line="360" w:lineRule="auto"/>
        <w:jc w:val="both"/>
        <w:rPr>
          <w:rFonts w:ascii="Arial Narrow" w:hAnsi="Arial Narrow" w:cs="Verdana"/>
          <w:sz w:val="22"/>
          <w:szCs w:val="22"/>
        </w:rPr>
      </w:pP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0"/>
        <w:gridCol w:w="4499"/>
        <w:gridCol w:w="967"/>
        <w:gridCol w:w="1609"/>
      </w:tblGrid>
      <w:tr w:rsidR="002729A3" w:rsidRPr="002C1597" w:rsidTr="002729A3">
        <w:trPr>
          <w:trHeight w:val="335"/>
          <w:jc w:val="center"/>
        </w:trPr>
        <w:tc>
          <w:tcPr>
            <w:tcW w:w="709" w:type="dxa"/>
            <w:shd w:val="clear" w:color="auto" w:fill="BFBFBF" w:themeFill="background1" w:themeFillShade="BF"/>
          </w:tcPr>
          <w:p w:rsidR="002729A3" w:rsidRPr="002C1597" w:rsidRDefault="002729A3" w:rsidP="0006519D">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ITEM</w:t>
            </w:r>
          </w:p>
        </w:tc>
        <w:tc>
          <w:tcPr>
            <w:tcW w:w="850" w:type="dxa"/>
            <w:shd w:val="clear" w:color="auto" w:fill="BFBFBF" w:themeFill="background1" w:themeFillShade="BF"/>
          </w:tcPr>
          <w:p w:rsidR="002729A3" w:rsidRPr="002C1597" w:rsidRDefault="002729A3" w:rsidP="003D160A">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QTD</w:t>
            </w:r>
          </w:p>
        </w:tc>
        <w:tc>
          <w:tcPr>
            <w:tcW w:w="4499" w:type="dxa"/>
            <w:shd w:val="clear" w:color="auto" w:fill="BFBFBF" w:themeFill="background1" w:themeFillShade="BF"/>
          </w:tcPr>
          <w:p w:rsidR="002729A3" w:rsidRPr="002C1597" w:rsidRDefault="002729A3" w:rsidP="0006519D">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DESCRIÇÃO</w:t>
            </w:r>
          </w:p>
        </w:tc>
        <w:tc>
          <w:tcPr>
            <w:tcW w:w="967" w:type="dxa"/>
            <w:shd w:val="clear" w:color="auto" w:fill="BFBFBF" w:themeFill="background1" w:themeFillShade="BF"/>
          </w:tcPr>
          <w:p w:rsidR="002729A3" w:rsidRPr="002C1597" w:rsidRDefault="002729A3" w:rsidP="0006519D">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VALOR UN</w:t>
            </w:r>
            <w:r>
              <w:rPr>
                <w:rFonts w:ascii="Arial Narrow" w:hAnsi="Arial Narrow" w:cs="Verdana"/>
                <w:b/>
                <w:sz w:val="22"/>
                <w:szCs w:val="22"/>
              </w:rPr>
              <w:t>I</w:t>
            </w:r>
            <w:r w:rsidRPr="002C1597">
              <w:rPr>
                <w:rFonts w:ascii="Arial Narrow" w:hAnsi="Arial Narrow" w:cs="Verdana"/>
                <w:b/>
                <w:sz w:val="22"/>
                <w:szCs w:val="22"/>
              </w:rPr>
              <w:t>T</w:t>
            </w:r>
          </w:p>
        </w:tc>
        <w:tc>
          <w:tcPr>
            <w:tcW w:w="1609" w:type="dxa"/>
            <w:shd w:val="clear" w:color="auto" w:fill="BFBFBF" w:themeFill="background1" w:themeFillShade="BF"/>
          </w:tcPr>
          <w:p w:rsidR="002729A3" w:rsidRDefault="002729A3" w:rsidP="003D160A">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VALOR</w:t>
            </w:r>
          </w:p>
          <w:p w:rsidR="002729A3" w:rsidRPr="002C1597" w:rsidRDefault="002729A3" w:rsidP="00063F3F">
            <w:pPr>
              <w:autoSpaceDE w:val="0"/>
              <w:autoSpaceDN w:val="0"/>
              <w:adjustRightInd w:val="0"/>
              <w:spacing w:line="360" w:lineRule="auto"/>
              <w:jc w:val="center"/>
              <w:rPr>
                <w:rFonts w:ascii="Arial Narrow" w:hAnsi="Arial Narrow" w:cs="Verdana"/>
                <w:b/>
              </w:rPr>
            </w:pPr>
            <w:r w:rsidRPr="002C1597">
              <w:rPr>
                <w:rFonts w:ascii="Arial Narrow" w:hAnsi="Arial Narrow" w:cs="Verdana"/>
                <w:b/>
                <w:sz w:val="22"/>
                <w:szCs w:val="22"/>
              </w:rPr>
              <w:t xml:space="preserve"> </w:t>
            </w:r>
            <w:r>
              <w:rPr>
                <w:rFonts w:ascii="Arial Narrow" w:hAnsi="Arial Narrow" w:cs="Verdana"/>
                <w:b/>
                <w:sz w:val="22"/>
                <w:szCs w:val="22"/>
              </w:rPr>
              <w:t>TOTAL</w:t>
            </w:r>
          </w:p>
        </w:tc>
      </w:tr>
      <w:tr w:rsidR="002729A3" w:rsidRPr="002C1597" w:rsidTr="002729A3">
        <w:trPr>
          <w:trHeight w:val="126"/>
          <w:jc w:val="center"/>
        </w:trPr>
        <w:tc>
          <w:tcPr>
            <w:tcW w:w="709" w:type="dxa"/>
            <w:vMerge w:val="restart"/>
          </w:tcPr>
          <w:p w:rsidR="002729A3" w:rsidRPr="002C1597" w:rsidRDefault="002729A3" w:rsidP="0006519D">
            <w:pPr>
              <w:autoSpaceDE w:val="0"/>
              <w:autoSpaceDN w:val="0"/>
              <w:adjustRightInd w:val="0"/>
              <w:spacing w:line="360" w:lineRule="auto"/>
              <w:jc w:val="center"/>
              <w:rPr>
                <w:rFonts w:ascii="Arial Narrow" w:hAnsi="Arial Narrow" w:cs="Verdana"/>
              </w:rPr>
            </w:pPr>
            <w:r w:rsidRPr="002C1597">
              <w:rPr>
                <w:rFonts w:ascii="Arial Narrow" w:hAnsi="Arial Narrow" w:cs="Verdana"/>
                <w:sz w:val="22"/>
                <w:szCs w:val="22"/>
              </w:rPr>
              <w:t>1</w:t>
            </w:r>
          </w:p>
        </w:tc>
        <w:tc>
          <w:tcPr>
            <w:tcW w:w="850" w:type="dxa"/>
            <w:tcBorders>
              <w:bottom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r>
              <w:rPr>
                <w:rFonts w:ascii="Arial Narrow" w:eastAsia="Times New Roman" w:hAnsi="Arial Narrow"/>
                <w:color w:val="000000" w:themeColor="text1"/>
                <w:sz w:val="22"/>
                <w:szCs w:val="22"/>
                <w:lang w:eastAsia="pt-BR"/>
              </w:rPr>
              <w:t>80.000</w:t>
            </w:r>
          </w:p>
        </w:tc>
        <w:tc>
          <w:tcPr>
            <w:tcW w:w="4499" w:type="dxa"/>
            <w:vMerge w:val="restart"/>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r w:rsidRPr="002C1597">
              <w:rPr>
                <w:rFonts w:ascii="Arial Narrow" w:eastAsia="Times New Roman" w:hAnsi="Arial Narrow"/>
                <w:color w:val="000000"/>
                <w:sz w:val="22"/>
                <w:szCs w:val="22"/>
                <w:lang w:eastAsia="pt-BR"/>
              </w:rPr>
              <w:t>Shampoo/condicionador 2 em 1, sachê com 10 ml, uso externo;</w:t>
            </w:r>
          </w:p>
        </w:tc>
        <w:tc>
          <w:tcPr>
            <w:tcW w:w="967" w:type="dxa"/>
            <w:vMerge w:val="restart"/>
          </w:tcPr>
          <w:p w:rsidR="002729A3" w:rsidRPr="002C1597" w:rsidRDefault="002729A3" w:rsidP="0006519D">
            <w:pPr>
              <w:jc w:val="center"/>
              <w:rPr>
                <w:rFonts w:ascii="Arial Narrow" w:hAnsi="Arial Narrow"/>
              </w:rPr>
            </w:pPr>
            <w:r>
              <w:rPr>
                <w:rFonts w:ascii="Arial Narrow" w:hAnsi="Arial Narrow"/>
                <w:sz w:val="22"/>
                <w:szCs w:val="22"/>
              </w:rPr>
              <w:t>R$0,57</w:t>
            </w:r>
          </w:p>
        </w:tc>
        <w:tc>
          <w:tcPr>
            <w:tcW w:w="1609" w:type="dxa"/>
            <w:tcBorders>
              <w:bottom w:val="nil"/>
            </w:tcBorders>
            <w:vAlign w:val="center"/>
          </w:tcPr>
          <w:p w:rsidR="002729A3" w:rsidRPr="002C1597" w:rsidRDefault="002729A3" w:rsidP="00E67187">
            <w:pPr>
              <w:widowControl/>
              <w:suppressAutoHyphens w:val="0"/>
              <w:jc w:val="center"/>
              <w:rPr>
                <w:rFonts w:ascii="Arial Narrow" w:eastAsia="Times New Roman" w:hAnsi="Arial Narrow"/>
                <w:lang w:eastAsia="pt-BR"/>
              </w:rPr>
            </w:pPr>
            <w:r w:rsidRPr="002C1597">
              <w:rPr>
                <w:rFonts w:ascii="Arial Narrow" w:hAnsi="Arial Narrow"/>
                <w:sz w:val="22"/>
                <w:szCs w:val="22"/>
              </w:rPr>
              <w:t xml:space="preserve">R$ </w:t>
            </w:r>
            <w:r>
              <w:rPr>
                <w:rFonts w:ascii="Arial Narrow" w:hAnsi="Arial Narrow"/>
                <w:sz w:val="22"/>
                <w:szCs w:val="22"/>
              </w:rPr>
              <w:t>45.600,00</w:t>
            </w:r>
          </w:p>
        </w:tc>
      </w:tr>
      <w:tr w:rsidR="002729A3" w:rsidRPr="002C1597" w:rsidTr="002729A3">
        <w:trPr>
          <w:trHeight w:val="125"/>
          <w:jc w:val="center"/>
        </w:trPr>
        <w:tc>
          <w:tcPr>
            <w:tcW w:w="709" w:type="dxa"/>
            <w:vMerge/>
          </w:tcPr>
          <w:p w:rsidR="002729A3" w:rsidRPr="002C1597" w:rsidRDefault="002729A3" w:rsidP="0006519D">
            <w:pPr>
              <w:autoSpaceDE w:val="0"/>
              <w:autoSpaceDN w:val="0"/>
              <w:adjustRightInd w:val="0"/>
              <w:spacing w:line="360" w:lineRule="auto"/>
              <w:jc w:val="center"/>
              <w:rPr>
                <w:rFonts w:ascii="Arial Narrow" w:hAnsi="Arial Narrow" w:cs="Verdana"/>
              </w:rPr>
            </w:pPr>
          </w:p>
        </w:tc>
        <w:tc>
          <w:tcPr>
            <w:tcW w:w="850"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p>
        </w:tc>
        <w:tc>
          <w:tcPr>
            <w:tcW w:w="4499" w:type="dxa"/>
            <w:vMerge/>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p>
        </w:tc>
        <w:tc>
          <w:tcPr>
            <w:tcW w:w="967" w:type="dxa"/>
            <w:vMerge/>
          </w:tcPr>
          <w:p w:rsidR="002729A3" w:rsidRPr="002C1597" w:rsidRDefault="002729A3" w:rsidP="0006519D">
            <w:pPr>
              <w:jc w:val="center"/>
              <w:rPr>
                <w:rFonts w:ascii="Arial Narrow" w:hAnsi="Arial Narrow"/>
              </w:rPr>
            </w:pPr>
          </w:p>
        </w:tc>
        <w:tc>
          <w:tcPr>
            <w:tcW w:w="1609"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lang w:eastAsia="pt-BR"/>
              </w:rPr>
            </w:pPr>
          </w:p>
        </w:tc>
      </w:tr>
      <w:tr w:rsidR="002729A3" w:rsidRPr="002C1597" w:rsidTr="002729A3">
        <w:trPr>
          <w:trHeight w:val="335"/>
          <w:jc w:val="center"/>
        </w:trPr>
        <w:tc>
          <w:tcPr>
            <w:tcW w:w="709" w:type="dxa"/>
          </w:tcPr>
          <w:p w:rsidR="002729A3" w:rsidRPr="002C1597" w:rsidRDefault="002729A3" w:rsidP="0006519D">
            <w:pPr>
              <w:autoSpaceDE w:val="0"/>
              <w:autoSpaceDN w:val="0"/>
              <w:adjustRightInd w:val="0"/>
              <w:spacing w:line="360" w:lineRule="auto"/>
              <w:jc w:val="center"/>
              <w:rPr>
                <w:rFonts w:ascii="Arial Narrow" w:hAnsi="Arial Narrow" w:cs="Verdana"/>
              </w:rPr>
            </w:pPr>
            <w:r w:rsidRPr="002C1597">
              <w:rPr>
                <w:rFonts w:ascii="Arial Narrow" w:hAnsi="Arial Narrow" w:cs="Verdana"/>
                <w:sz w:val="22"/>
                <w:szCs w:val="22"/>
              </w:rPr>
              <w:t>2</w:t>
            </w:r>
          </w:p>
        </w:tc>
        <w:tc>
          <w:tcPr>
            <w:tcW w:w="850" w:type="dxa"/>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r>
              <w:rPr>
                <w:rFonts w:ascii="Arial Narrow" w:eastAsia="Times New Roman" w:hAnsi="Arial Narrow"/>
                <w:color w:val="000000" w:themeColor="text1"/>
                <w:sz w:val="22"/>
                <w:szCs w:val="22"/>
                <w:lang w:eastAsia="pt-BR"/>
              </w:rPr>
              <w:t>80.000</w:t>
            </w:r>
          </w:p>
        </w:tc>
        <w:tc>
          <w:tcPr>
            <w:tcW w:w="4499" w:type="dxa"/>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r>
              <w:rPr>
                <w:rFonts w:ascii="Arial Narrow" w:eastAsia="Times New Roman" w:hAnsi="Arial Narrow"/>
                <w:color w:val="000000"/>
                <w:sz w:val="22"/>
                <w:szCs w:val="22"/>
                <w:lang w:eastAsia="pt-BR"/>
              </w:rPr>
              <w:t>Sabonete em barra de 15g</w:t>
            </w:r>
            <w:r w:rsidRPr="002C1597">
              <w:rPr>
                <w:rFonts w:ascii="Arial Narrow" w:eastAsia="Times New Roman" w:hAnsi="Arial Narrow"/>
                <w:color w:val="000000"/>
                <w:sz w:val="22"/>
                <w:szCs w:val="22"/>
                <w:lang w:eastAsia="pt-BR"/>
              </w:rPr>
              <w:t>, uso externo;</w:t>
            </w:r>
          </w:p>
        </w:tc>
        <w:tc>
          <w:tcPr>
            <w:tcW w:w="967" w:type="dxa"/>
          </w:tcPr>
          <w:p w:rsidR="002729A3" w:rsidRPr="002C1597" w:rsidRDefault="002729A3" w:rsidP="0006519D">
            <w:pPr>
              <w:jc w:val="center"/>
              <w:rPr>
                <w:rFonts w:ascii="Arial Narrow" w:hAnsi="Arial Narrow"/>
              </w:rPr>
            </w:pPr>
            <w:r>
              <w:rPr>
                <w:rFonts w:ascii="Arial Narrow" w:hAnsi="Arial Narrow"/>
                <w:sz w:val="22"/>
                <w:szCs w:val="22"/>
              </w:rPr>
              <w:t>R$0,81</w:t>
            </w:r>
          </w:p>
        </w:tc>
        <w:tc>
          <w:tcPr>
            <w:tcW w:w="1609" w:type="dxa"/>
            <w:vAlign w:val="center"/>
          </w:tcPr>
          <w:p w:rsidR="002729A3" w:rsidRPr="002C1597" w:rsidRDefault="002729A3" w:rsidP="00E67187">
            <w:pPr>
              <w:widowControl/>
              <w:suppressAutoHyphens w:val="0"/>
              <w:jc w:val="center"/>
              <w:rPr>
                <w:rFonts w:ascii="Arial Narrow" w:eastAsia="Times New Roman" w:hAnsi="Arial Narrow"/>
                <w:lang w:eastAsia="pt-BR"/>
              </w:rPr>
            </w:pPr>
            <w:r w:rsidRPr="002C1597">
              <w:rPr>
                <w:rFonts w:ascii="Arial Narrow" w:hAnsi="Arial Narrow"/>
                <w:sz w:val="22"/>
                <w:szCs w:val="22"/>
              </w:rPr>
              <w:t>R$</w:t>
            </w:r>
            <w:r>
              <w:rPr>
                <w:rFonts w:ascii="Arial Narrow" w:hAnsi="Arial Narrow"/>
                <w:sz w:val="22"/>
                <w:szCs w:val="22"/>
              </w:rPr>
              <w:t>64.800,00</w:t>
            </w:r>
          </w:p>
        </w:tc>
      </w:tr>
      <w:tr w:rsidR="002729A3" w:rsidRPr="002C1597" w:rsidTr="002729A3">
        <w:trPr>
          <w:trHeight w:val="346"/>
          <w:jc w:val="center"/>
        </w:trPr>
        <w:tc>
          <w:tcPr>
            <w:tcW w:w="709" w:type="dxa"/>
            <w:tcBorders>
              <w:bottom w:val="nil"/>
            </w:tcBorders>
          </w:tcPr>
          <w:p w:rsidR="002729A3" w:rsidRPr="002C1597" w:rsidRDefault="002729A3" w:rsidP="0006519D">
            <w:pPr>
              <w:autoSpaceDE w:val="0"/>
              <w:autoSpaceDN w:val="0"/>
              <w:adjustRightInd w:val="0"/>
              <w:spacing w:line="360" w:lineRule="auto"/>
              <w:jc w:val="center"/>
              <w:rPr>
                <w:rFonts w:ascii="Arial Narrow" w:hAnsi="Arial Narrow" w:cs="Verdana"/>
              </w:rPr>
            </w:pPr>
            <w:r w:rsidRPr="002C1597">
              <w:rPr>
                <w:rFonts w:ascii="Arial Narrow" w:hAnsi="Arial Narrow" w:cs="Verdana"/>
                <w:sz w:val="22"/>
                <w:szCs w:val="22"/>
              </w:rPr>
              <w:t>3</w:t>
            </w:r>
          </w:p>
        </w:tc>
        <w:tc>
          <w:tcPr>
            <w:tcW w:w="850" w:type="dxa"/>
            <w:tcBorders>
              <w:bottom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r>
              <w:rPr>
                <w:rFonts w:ascii="Arial Narrow" w:eastAsia="Times New Roman" w:hAnsi="Arial Narrow"/>
                <w:color w:val="000000" w:themeColor="text1"/>
                <w:sz w:val="22"/>
                <w:szCs w:val="22"/>
                <w:lang w:eastAsia="pt-BR"/>
              </w:rPr>
              <w:t>90.000</w:t>
            </w:r>
          </w:p>
        </w:tc>
        <w:tc>
          <w:tcPr>
            <w:tcW w:w="4499" w:type="dxa"/>
            <w:vMerge w:val="restart"/>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r>
              <w:rPr>
                <w:rFonts w:ascii="Arial Narrow" w:eastAsia="Times New Roman" w:hAnsi="Arial Narrow"/>
                <w:color w:val="000000"/>
                <w:sz w:val="22"/>
                <w:szCs w:val="22"/>
                <w:lang w:eastAsia="pt-BR"/>
              </w:rPr>
              <w:t>Gel comestível aromatizante bucal para higienização bucal, 4g;</w:t>
            </w:r>
          </w:p>
        </w:tc>
        <w:tc>
          <w:tcPr>
            <w:tcW w:w="967" w:type="dxa"/>
            <w:vMerge w:val="restart"/>
          </w:tcPr>
          <w:p w:rsidR="002729A3" w:rsidRPr="002C1597" w:rsidRDefault="002729A3" w:rsidP="0006519D">
            <w:pPr>
              <w:jc w:val="center"/>
              <w:rPr>
                <w:rFonts w:ascii="Arial Narrow" w:hAnsi="Arial Narrow"/>
              </w:rPr>
            </w:pPr>
            <w:r>
              <w:rPr>
                <w:rFonts w:ascii="Arial Narrow" w:hAnsi="Arial Narrow"/>
                <w:sz w:val="22"/>
                <w:szCs w:val="22"/>
              </w:rPr>
              <w:t>R$0,52</w:t>
            </w:r>
          </w:p>
        </w:tc>
        <w:tc>
          <w:tcPr>
            <w:tcW w:w="1609" w:type="dxa"/>
            <w:tcBorders>
              <w:bottom w:val="nil"/>
            </w:tcBorders>
            <w:vAlign w:val="center"/>
          </w:tcPr>
          <w:p w:rsidR="002729A3" w:rsidRPr="002C1597" w:rsidRDefault="002729A3" w:rsidP="00B90EEF">
            <w:pPr>
              <w:widowControl/>
              <w:suppressAutoHyphens w:val="0"/>
              <w:jc w:val="center"/>
              <w:rPr>
                <w:rFonts w:ascii="Arial Narrow" w:eastAsia="Times New Roman" w:hAnsi="Arial Narrow"/>
                <w:lang w:eastAsia="pt-BR"/>
              </w:rPr>
            </w:pPr>
            <w:r w:rsidRPr="002C1597">
              <w:rPr>
                <w:rFonts w:ascii="Arial Narrow" w:hAnsi="Arial Narrow"/>
                <w:sz w:val="22"/>
                <w:szCs w:val="22"/>
              </w:rPr>
              <w:t xml:space="preserve">R$ </w:t>
            </w:r>
            <w:r>
              <w:rPr>
                <w:rFonts w:ascii="Arial Narrow" w:hAnsi="Arial Narrow"/>
                <w:sz w:val="22"/>
                <w:szCs w:val="22"/>
              </w:rPr>
              <w:t>46.800,00</w:t>
            </w:r>
          </w:p>
        </w:tc>
      </w:tr>
      <w:tr w:rsidR="002729A3" w:rsidRPr="002C1597" w:rsidTr="002729A3">
        <w:trPr>
          <w:trHeight w:val="184"/>
          <w:jc w:val="center"/>
        </w:trPr>
        <w:tc>
          <w:tcPr>
            <w:tcW w:w="709" w:type="dxa"/>
            <w:tcBorders>
              <w:top w:val="nil"/>
            </w:tcBorders>
          </w:tcPr>
          <w:p w:rsidR="002729A3" w:rsidRPr="002C1597" w:rsidRDefault="002729A3" w:rsidP="0006519D">
            <w:pPr>
              <w:autoSpaceDE w:val="0"/>
              <w:autoSpaceDN w:val="0"/>
              <w:adjustRightInd w:val="0"/>
              <w:spacing w:line="360" w:lineRule="auto"/>
              <w:jc w:val="center"/>
              <w:rPr>
                <w:rFonts w:ascii="Arial Narrow" w:hAnsi="Arial Narrow" w:cs="Verdana"/>
              </w:rPr>
            </w:pPr>
          </w:p>
        </w:tc>
        <w:tc>
          <w:tcPr>
            <w:tcW w:w="850"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p>
        </w:tc>
        <w:tc>
          <w:tcPr>
            <w:tcW w:w="4499" w:type="dxa"/>
            <w:vMerge/>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p>
        </w:tc>
        <w:tc>
          <w:tcPr>
            <w:tcW w:w="967" w:type="dxa"/>
            <w:vMerge/>
          </w:tcPr>
          <w:p w:rsidR="002729A3" w:rsidRPr="002C1597" w:rsidRDefault="002729A3" w:rsidP="0006519D">
            <w:pPr>
              <w:jc w:val="center"/>
              <w:rPr>
                <w:rFonts w:ascii="Arial Narrow" w:hAnsi="Arial Narrow"/>
              </w:rPr>
            </w:pPr>
          </w:p>
        </w:tc>
        <w:tc>
          <w:tcPr>
            <w:tcW w:w="1609"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lang w:eastAsia="pt-BR"/>
              </w:rPr>
            </w:pPr>
          </w:p>
        </w:tc>
      </w:tr>
      <w:tr w:rsidR="002729A3" w:rsidRPr="002C1597" w:rsidTr="002729A3">
        <w:trPr>
          <w:trHeight w:val="126"/>
          <w:jc w:val="center"/>
        </w:trPr>
        <w:tc>
          <w:tcPr>
            <w:tcW w:w="709" w:type="dxa"/>
            <w:vMerge w:val="restart"/>
          </w:tcPr>
          <w:p w:rsidR="002729A3" w:rsidRPr="002C1597" w:rsidRDefault="002729A3" w:rsidP="0006519D">
            <w:pPr>
              <w:autoSpaceDE w:val="0"/>
              <w:autoSpaceDN w:val="0"/>
              <w:adjustRightInd w:val="0"/>
              <w:spacing w:line="360" w:lineRule="auto"/>
              <w:jc w:val="center"/>
              <w:rPr>
                <w:rFonts w:ascii="Arial Narrow" w:hAnsi="Arial Narrow" w:cs="Verdana"/>
              </w:rPr>
            </w:pPr>
            <w:r w:rsidRPr="002C1597">
              <w:rPr>
                <w:rFonts w:ascii="Arial Narrow" w:hAnsi="Arial Narrow" w:cs="Verdana"/>
                <w:sz w:val="22"/>
                <w:szCs w:val="22"/>
              </w:rPr>
              <w:t>4</w:t>
            </w:r>
          </w:p>
        </w:tc>
        <w:tc>
          <w:tcPr>
            <w:tcW w:w="850" w:type="dxa"/>
            <w:tcBorders>
              <w:bottom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r>
              <w:rPr>
                <w:rFonts w:ascii="Arial Narrow" w:eastAsia="Times New Roman" w:hAnsi="Arial Narrow"/>
                <w:color w:val="000000" w:themeColor="text1"/>
                <w:sz w:val="22"/>
                <w:szCs w:val="22"/>
                <w:lang w:eastAsia="pt-BR"/>
              </w:rPr>
              <w:t>70.000</w:t>
            </w:r>
          </w:p>
        </w:tc>
        <w:tc>
          <w:tcPr>
            <w:tcW w:w="4499" w:type="dxa"/>
            <w:vMerge w:val="restart"/>
            <w:vAlign w:val="center"/>
          </w:tcPr>
          <w:p w:rsidR="002729A3" w:rsidRPr="002C1597" w:rsidRDefault="002729A3" w:rsidP="003D160A">
            <w:pPr>
              <w:widowControl/>
              <w:suppressAutoHyphens w:val="0"/>
              <w:jc w:val="center"/>
              <w:rPr>
                <w:rFonts w:ascii="Arial Narrow" w:eastAsia="Times New Roman" w:hAnsi="Arial Narrow"/>
                <w:color w:val="000000"/>
                <w:lang w:eastAsia="pt-BR"/>
              </w:rPr>
            </w:pPr>
            <w:r>
              <w:rPr>
                <w:rFonts w:ascii="Arial Narrow" w:eastAsia="Times New Roman" w:hAnsi="Arial Narrow"/>
                <w:color w:val="000000"/>
                <w:sz w:val="22"/>
                <w:szCs w:val="22"/>
                <w:lang w:eastAsia="pt-BR"/>
              </w:rPr>
              <w:t>Escova de dente para adulto (14cm) com cabo em material plástico e borracha termoplástica, cerdas em nylon macia</w:t>
            </w:r>
          </w:p>
        </w:tc>
        <w:tc>
          <w:tcPr>
            <w:tcW w:w="967" w:type="dxa"/>
            <w:vMerge w:val="restart"/>
          </w:tcPr>
          <w:p w:rsidR="002729A3" w:rsidRPr="002C1597" w:rsidRDefault="002729A3" w:rsidP="00B90EEF">
            <w:pPr>
              <w:jc w:val="center"/>
              <w:rPr>
                <w:rFonts w:ascii="Arial Narrow" w:hAnsi="Arial Narrow"/>
              </w:rPr>
            </w:pPr>
            <w:r w:rsidRPr="002C1597">
              <w:rPr>
                <w:rFonts w:ascii="Arial Narrow" w:hAnsi="Arial Narrow"/>
                <w:sz w:val="22"/>
                <w:szCs w:val="22"/>
              </w:rPr>
              <w:t>R$</w:t>
            </w:r>
            <w:r>
              <w:rPr>
                <w:rFonts w:ascii="Arial Narrow" w:hAnsi="Arial Narrow"/>
                <w:sz w:val="22"/>
                <w:szCs w:val="22"/>
              </w:rPr>
              <w:t>2,74</w:t>
            </w:r>
          </w:p>
        </w:tc>
        <w:tc>
          <w:tcPr>
            <w:tcW w:w="1609" w:type="dxa"/>
            <w:vMerge w:val="restart"/>
            <w:vAlign w:val="center"/>
          </w:tcPr>
          <w:p w:rsidR="002729A3" w:rsidRPr="002C1597" w:rsidRDefault="002729A3" w:rsidP="00F51D97">
            <w:pPr>
              <w:widowControl/>
              <w:suppressAutoHyphens w:val="0"/>
              <w:jc w:val="center"/>
              <w:rPr>
                <w:rFonts w:ascii="Arial Narrow" w:eastAsia="Times New Roman" w:hAnsi="Arial Narrow"/>
                <w:lang w:eastAsia="pt-BR"/>
              </w:rPr>
            </w:pPr>
            <w:r w:rsidRPr="002C1597">
              <w:rPr>
                <w:rFonts w:ascii="Arial Narrow" w:hAnsi="Arial Narrow"/>
                <w:sz w:val="22"/>
                <w:szCs w:val="22"/>
              </w:rPr>
              <w:t xml:space="preserve">R$ </w:t>
            </w:r>
            <w:r w:rsidR="00F51D97">
              <w:rPr>
                <w:rFonts w:ascii="Arial Narrow" w:hAnsi="Arial Narrow"/>
                <w:sz w:val="22"/>
                <w:szCs w:val="22"/>
              </w:rPr>
              <w:t>191.8</w:t>
            </w:r>
            <w:r>
              <w:rPr>
                <w:rFonts w:ascii="Arial Narrow" w:hAnsi="Arial Narrow"/>
                <w:sz w:val="22"/>
                <w:szCs w:val="22"/>
              </w:rPr>
              <w:t>00,00</w:t>
            </w:r>
          </w:p>
        </w:tc>
      </w:tr>
      <w:tr w:rsidR="002729A3" w:rsidRPr="002C1597" w:rsidTr="002729A3">
        <w:trPr>
          <w:trHeight w:val="125"/>
          <w:jc w:val="center"/>
        </w:trPr>
        <w:tc>
          <w:tcPr>
            <w:tcW w:w="709" w:type="dxa"/>
            <w:vMerge/>
          </w:tcPr>
          <w:p w:rsidR="002729A3" w:rsidRPr="002C1597" w:rsidRDefault="002729A3" w:rsidP="0006519D">
            <w:pPr>
              <w:autoSpaceDE w:val="0"/>
              <w:autoSpaceDN w:val="0"/>
              <w:adjustRightInd w:val="0"/>
              <w:spacing w:line="360" w:lineRule="auto"/>
              <w:jc w:val="center"/>
              <w:rPr>
                <w:rFonts w:ascii="Arial Narrow" w:hAnsi="Arial Narrow" w:cs="Verdana"/>
              </w:rPr>
            </w:pPr>
          </w:p>
        </w:tc>
        <w:tc>
          <w:tcPr>
            <w:tcW w:w="850"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p>
        </w:tc>
        <w:tc>
          <w:tcPr>
            <w:tcW w:w="4499" w:type="dxa"/>
            <w:vMerge/>
            <w:vAlign w:val="center"/>
          </w:tcPr>
          <w:p w:rsidR="002729A3" w:rsidRPr="002C1597" w:rsidRDefault="002729A3" w:rsidP="003D160A">
            <w:pPr>
              <w:widowControl/>
              <w:suppressAutoHyphens w:val="0"/>
              <w:jc w:val="center"/>
              <w:rPr>
                <w:rFonts w:ascii="Arial Narrow" w:eastAsia="Times New Roman" w:hAnsi="Arial Narrow"/>
                <w:color w:val="000000"/>
                <w:lang w:eastAsia="pt-BR"/>
              </w:rPr>
            </w:pPr>
          </w:p>
        </w:tc>
        <w:tc>
          <w:tcPr>
            <w:tcW w:w="967" w:type="dxa"/>
            <w:vMerge/>
          </w:tcPr>
          <w:p w:rsidR="002729A3" w:rsidRPr="002C1597" w:rsidRDefault="002729A3" w:rsidP="0006519D">
            <w:pPr>
              <w:jc w:val="center"/>
              <w:rPr>
                <w:rFonts w:ascii="Arial Narrow" w:hAnsi="Arial Narrow"/>
              </w:rPr>
            </w:pPr>
          </w:p>
        </w:tc>
        <w:tc>
          <w:tcPr>
            <w:tcW w:w="1609" w:type="dxa"/>
            <w:vMerge/>
            <w:vAlign w:val="center"/>
          </w:tcPr>
          <w:p w:rsidR="002729A3" w:rsidRPr="002C1597" w:rsidRDefault="002729A3" w:rsidP="0006519D">
            <w:pPr>
              <w:widowControl/>
              <w:suppressAutoHyphens w:val="0"/>
              <w:jc w:val="center"/>
              <w:rPr>
                <w:rFonts w:ascii="Arial Narrow" w:eastAsia="Times New Roman" w:hAnsi="Arial Narrow"/>
                <w:lang w:eastAsia="pt-BR"/>
              </w:rPr>
            </w:pPr>
          </w:p>
        </w:tc>
      </w:tr>
      <w:tr w:rsidR="002729A3" w:rsidRPr="002C1597" w:rsidTr="002729A3">
        <w:trPr>
          <w:trHeight w:val="184"/>
          <w:jc w:val="center"/>
        </w:trPr>
        <w:tc>
          <w:tcPr>
            <w:tcW w:w="709" w:type="dxa"/>
            <w:vMerge w:val="restart"/>
          </w:tcPr>
          <w:p w:rsidR="002729A3" w:rsidRPr="002C1597" w:rsidRDefault="002729A3" w:rsidP="0006519D">
            <w:pPr>
              <w:autoSpaceDE w:val="0"/>
              <w:autoSpaceDN w:val="0"/>
              <w:adjustRightInd w:val="0"/>
              <w:spacing w:line="360" w:lineRule="auto"/>
              <w:jc w:val="center"/>
              <w:rPr>
                <w:rFonts w:ascii="Arial Narrow" w:hAnsi="Arial Narrow" w:cs="Verdana"/>
              </w:rPr>
            </w:pPr>
            <w:r w:rsidRPr="002C1597">
              <w:rPr>
                <w:rFonts w:ascii="Arial Narrow" w:hAnsi="Arial Narrow" w:cs="Verdana"/>
                <w:sz w:val="22"/>
                <w:szCs w:val="22"/>
              </w:rPr>
              <w:t>5</w:t>
            </w:r>
          </w:p>
        </w:tc>
        <w:tc>
          <w:tcPr>
            <w:tcW w:w="850" w:type="dxa"/>
            <w:tcBorders>
              <w:bottom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r>
              <w:rPr>
                <w:rFonts w:ascii="Arial Narrow" w:eastAsia="Times New Roman" w:hAnsi="Arial Narrow"/>
                <w:color w:val="000000" w:themeColor="text1"/>
                <w:sz w:val="22"/>
                <w:szCs w:val="22"/>
                <w:lang w:eastAsia="pt-BR"/>
              </w:rPr>
              <w:t>60.000</w:t>
            </w:r>
          </w:p>
        </w:tc>
        <w:tc>
          <w:tcPr>
            <w:tcW w:w="4499" w:type="dxa"/>
            <w:vMerge w:val="restart"/>
            <w:vAlign w:val="center"/>
          </w:tcPr>
          <w:p w:rsidR="002729A3" w:rsidRPr="002C1597" w:rsidRDefault="002729A3" w:rsidP="0006519D">
            <w:pPr>
              <w:widowControl/>
              <w:suppressAutoHyphens w:val="0"/>
              <w:jc w:val="center"/>
              <w:rPr>
                <w:rFonts w:ascii="Arial Narrow" w:hAnsi="Arial Narrow"/>
                <w:color w:val="000000"/>
              </w:rPr>
            </w:pPr>
            <w:r w:rsidRPr="002C1597">
              <w:rPr>
                <w:rFonts w:ascii="Arial Narrow" w:eastAsia="Times New Roman" w:hAnsi="Arial Narrow"/>
                <w:color w:val="000000"/>
                <w:sz w:val="22"/>
                <w:szCs w:val="22"/>
                <w:lang w:eastAsia="pt-BR"/>
              </w:rPr>
              <w:t xml:space="preserve">Aparelho de barbear descartável, contendo 01(uma) lâmina revestida de platina e cromo, cabo </w:t>
            </w:r>
            <w:proofErr w:type="spellStart"/>
            <w:r w:rsidRPr="002C1597">
              <w:rPr>
                <w:rFonts w:ascii="Arial Narrow" w:eastAsia="Times New Roman" w:hAnsi="Arial Narrow"/>
                <w:color w:val="000000"/>
                <w:sz w:val="22"/>
                <w:szCs w:val="22"/>
                <w:lang w:eastAsia="pt-BR"/>
              </w:rPr>
              <w:t>antideslizante</w:t>
            </w:r>
            <w:proofErr w:type="spellEnd"/>
            <w:r w:rsidRPr="002C1597">
              <w:rPr>
                <w:rFonts w:ascii="Arial Narrow" w:eastAsia="Times New Roman" w:hAnsi="Arial Narrow"/>
                <w:color w:val="000000"/>
                <w:sz w:val="22"/>
                <w:szCs w:val="22"/>
                <w:lang w:eastAsia="pt-BR"/>
              </w:rPr>
              <w:t xml:space="preserve"> e com exclusiva tampa protetora.</w:t>
            </w:r>
          </w:p>
        </w:tc>
        <w:tc>
          <w:tcPr>
            <w:tcW w:w="967" w:type="dxa"/>
            <w:vMerge w:val="restart"/>
          </w:tcPr>
          <w:p w:rsidR="002729A3" w:rsidRPr="002C1597" w:rsidRDefault="002729A3" w:rsidP="00B90EEF">
            <w:pPr>
              <w:jc w:val="center"/>
              <w:rPr>
                <w:rFonts w:ascii="Arial Narrow" w:hAnsi="Arial Narrow"/>
              </w:rPr>
            </w:pPr>
            <w:r>
              <w:rPr>
                <w:rFonts w:ascii="Arial Narrow" w:hAnsi="Arial Narrow"/>
                <w:sz w:val="22"/>
                <w:szCs w:val="22"/>
              </w:rPr>
              <w:t>R$2,27</w:t>
            </w:r>
          </w:p>
        </w:tc>
        <w:tc>
          <w:tcPr>
            <w:tcW w:w="1609" w:type="dxa"/>
            <w:tcBorders>
              <w:bottom w:val="nil"/>
            </w:tcBorders>
            <w:vAlign w:val="center"/>
          </w:tcPr>
          <w:p w:rsidR="002729A3" w:rsidRPr="002C1597" w:rsidRDefault="002729A3" w:rsidP="00B90EEF">
            <w:pPr>
              <w:widowControl/>
              <w:suppressAutoHyphens w:val="0"/>
              <w:jc w:val="center"/>
              <w:rPr>
                <w:rFonts w:ascii="Arial Narrow" w:eastAsia="Times New Roman" w:hAnsi="Arial Narrow"/>
                <w:lang w:eastAsia="pt-BR"/>
              </w:rPr>
            </w:pPr>
            <w:r w:rsidRPr="002C1597">
              <w:rPr>
                <w:rFonts w:ascii="Arial Narrow" w:hAnsi="Arial Narrow"/>
                <w:sz w:val="22"/>
                <w:szCs w:val="22"/>
              </w:rPr>
              <w:t xml:space="preserve">R$ </w:t>
            </w:r>
            <w:r>
              <w:rPr>
                <w:rFonts w:ascii="Arial Narrow" w:hAnsi="Arial Narrow"/>
                <w:sz w:val="22"/>
                <w:szCs w:val="22"/>
              </w:rPr>
              <w:t>136.200,00</w:t>
            </w:r>
          </w:p>
        </w:tc>
      </w:tr>
      <w:tr w:rsidR="002729A3" w:rsidRPr="002C1597" w:rsidTr="002729A3">
        <w:trPr>
          <w:trHeight w:val="184"/>
          <w:jc w:val="center"/>
        </w:trPr>
        <w:tc>
          <w:tcPr>
            <w:tcW w:w="709" w:type="dxa"/>
            <w:vMerge/>
          </w:tcPr>
          <w:p w:rsidR="002729A3" w:rsidRPr="002C1597" w:rsidRDefault="002729A3" w:rsidP="0006519D">
            <w:pPr>
              <w:autoSpaceDE w:val="0"/>
              <w:autoSpaceDN w:val="0"/>
              <w:adjustRightInd w:val="0"/>
              <w:spacing w:line="360" w:lineRule="auto"/>
              <w:jc w:val="center"/>
              <w:rPr>
                <w:rFonts w:ascii="Arial Narrow" w:hAnsi="Arial Narrow" w:cs="Verdana"/>
              </w:rPr>
            </w:pPr>
          </w:p>
        </w:tc>
        <w:tc>
          <w:tcPr>
            <w:tcW w:w="850"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color w:val="000000" w:themeColor="text1"/>
                <w:lang w:eastAsia="pt-BR"/>
              </w:rPr>
            </w:pPr>
          </w:p>
        </w:tc>
        <w:tc>
          <w:tcPr>
            <w:tcW w:w="4499" w:type="dxa"/>
            <w:vMerge/>
            <w:vAlign w:val="center"/>
          </w:tcPr>
          <w:p w:rsidR="002729A3" w:rsidRPr="002C1597" w:rsidRDefault="002729A3" w:rsidP="0006519D">
            <w:pPr>
              <w:widowControl/>
              <w:suppressAutoHyphens w:val="0"/>
              <w:jc w:val="center"/>
              <w:rPr>
                <w:rFonts w:ascii="Arial Narrow" w:eastAsia="Times New Roman" w:hAnsi="Arial Narrow"/>
                <w:color w:val="000000"/>
                <w:lang w:eastAsia="pt-BR"/>
              </w:rPr>
            </w:pPr>
          </w:p>
        </w:tc>
        <w:tc>
          <w:tcPr>
            <w:tcW w:w="967" w:type="dxa"/>
            <w:vMerge/>
          </w:tcPr>
          <w:p w:rsidR="002729A3" w:rsidRPr="002C1597" w:rsidRDefault="002729A3" w:rsidP="0006519D">
            <w:pPr>
              <w:jc w:val="center"/>
              <w:rPr>
                <w:rFonts w:ascii="Arial Narrow" w:hAnsi="Arial Narrow"/>
              </w:rPr>
            </w:pPr>
          </w:p>
        </w:tc>
        <w:tc>
          <w:tcPr>
            <w:tcW w:w="1609" w:type="dxa"/>
            <w:tcBorders>
              <w:top w:val="nil"/>
            </w:tcBorders>
            <w:vAlign w:val="center"/>
          </w:tcPr>
          <w:p w:rsidR="002729A3" w:rsidRPr="002C1597" w:rsidRDefault="002729A3" w:rsidP="0006519D">
            <w:pPr>
              <w:widowControl/>
              <w:suppressAutoHyphens w:val="0"/>
              <w:jc w:val="center"/>
              <w:rPr>
                <w:rFonts w:ascii="Arial Narrow" w:eastAsia="Times New Roman" w:hAnsi="Arial Narrow"/>
                <w:lang w:eastAsia="pt-BR"/>
              </w:rPr>
            </w:pPr>
          </w:p>
        </w:tc>
      </w:tr>
      <w:tr w:rsidR="002729A3" w:rsidRPr="002C1597" w:rsidTr="002729A3">
        <w:trPr>
          <w:trHeight w:val="221"/>
          <w:jc w:val="center"/>
        </w:trPr>
        <w:tc>
          <w:tcPr>
            <w:tcW w:w="7025" w:type="dxa"/>
            <w:gridSpan w:val="4"/>
            <w:shd w:val="clear" w:color="auto" w:fill="BFBFBF" w:themeFill="background1" w:themeFillShade="BF"/>
          </w:tcPr>
          <w:p w:rsidR="002729A3" w:rsidRPr="002C1597" w:rsidRDefault="002729A3" w:rsidP="0006519D">
            <w:pPr>
              <w:widowControl/>
              <w:suppressAutoHyphens w:val="0"/>
              <w:jc w:val="right"/>
              <w:rPr>
                <w:rFonts w:ascii="Arial Narrow" w:eastAsia="Times New Roman" w:hAnsi="Arial Narrow"/>
                <w:b/>
                <w:color w:val="000000"/>
                <w:lang w:eastAsia="pt-BR"/>
              </w:rPr>
            </w:pPr>
            <w:r w:rsidRPr="002C1597">
              <w:rPr>
                <w:rFonts w:ascii="Arial Narrow" w:eastAsia="Times New Roman" w:hAnsi="Arial Narrow"/>
                <w:b/>
                <w:color w:val="000000"/>
                <w:sz w:val="22"/>
                <w:szCs w:val="22"/>
                <w:lang w:eastAsia="pt-BR"/>
              </w:rPr>
              <w:t>VALOR GLOBAL ESTIMADO</w:t>
            </w:r>
          </w:p>
        </w:tc>
        <w:tc>
          <w:tcPr>
            <w:tcW w:w="1609" w:type="dxa"/>
            <w:shd w:val="clear" w:color="auto" w:fill="BFBFBF" w:themeFill="background1" w:themeFillShade="BF"/>
            <w:vAlign w:val="center"/>
          </w:tcPr>
          <w:p w:rsidR="002729A3" w:rsidRPr="00063F3F" w:rsidRDefault="002729A3" w:rsidP="00F51D97">
            <w:pPr>
              <w:widowControl/>
              <w:suppressAutoHyphens w:val="0"/>
              <w:jc w:val="center"/>
              <w:rPr>
                <w:rFonts w:ascii="Arial Narrow" w:eastAsia="Times New Roman" w:hAnsi="Arial Narrow"/>
                <w:b/>
                <w:lang w:eastAsia="pt-BR"/>
              </w:rPr>
            </w:pPr>
            <w:r w:rsidRPr="00063F3F">
              <w:rPr>
                <w:rFonts w:ascii="Arial Narrow" w:hAnsi="Arial Narrow"/>
                <w:b/>
                <w:sz w:val="22"/>
                <w:szCs w:val="22"/>
              </w:rPr>
              <w:t xml:space="preserve">R$ </w:t>
            </w:r>
            <w:r w:rsidR="00F51D97">
              <w:rPr>
                <w:rFonts w:ascii="Arial Narrow" w:hAnsi="Arial Narrow"/>
                <w:b/>
                <w:sz w:val="22"/>
                <w:szCs w:val="22"/>
              </w:rPr>
              <w:t>485.200</w:t>
            </w:r>
            <w:r>
              <w:rPr>
                <w:rFonts w:ascii="Arial Narrow" w:hAnsi="Arial Narrow"/>
                <w:b/>
                <w:sz w:val="22"/>
                <w:szCs w:val="22"/>
              </w:rPr>
              <w:t>,00</w:t>
            </w:r>
          </w:p>
        </w:tc>
      </w:tr>
    </w:tbl>
    <w:p w:rsidR="00225E02" w:rsidRDefault="00842FB2" w:rsidP="0006519D">
      <w:pPr>
        <w:autoSpaceDE w:val="0"/>
        <w:autoSpaceDN w:val="0"/>
        <w:adjustRightInd w:val="0"/>
        <w:spacing w:line="360" w:lineRule="auto"/>
        <w:jc w:val="both"/>
        <w:rPr>
          <w:rFonts w:ascii="Arial Narrow" w:hAnsi="Arial Narrow" w:cs="Verdana"/>
          <w:sz w:val="22"/>
          <w:szCs w:val="22"/>
        </w:rPr>
      </w:pPr>
      <w:r w:rsidRPr="002C1597">
        <w:rPr>
          <w:rFonts w:ascii="Arial Narrow" w:hAnsi="Arial Narrow" w:cs="Verdana"/>
          <w:sz w:val="22"/>
          <w:szCs w:val="22"/>
        </w:rPr>
        <w:t xml:space="preserve">4.1. Os valores </w:t>
      </w:r>
      <w:r w:rsidR="000423D3" w:rsidRPr="002C1597">
        <w:rPr>
          <w:rFonts w:ascii="Arial Narrow" w:hAnsi="Arial Narrow" w:cs="Verdana"/>
          <w:sz w:val="22"/>
          <w:szCs w:val="22"/>
        </w:rPr>
        <w:t>t</w:t>
      </w:r>
      <w:r w:rsidR="00225E02">
        <w:rPr>
          <w:rFonts w:ascii="Arial Narrow" w:hAnsi="Arial Narrow" w:cs="Verdana"/>
          <w:sz w:val="22"/>
          <w:szCs w:val="22"/>
        </w:rPr>
        <w:t>ê</w:t>
      </w:r>
      <w:r w:rsidR="000423D3" w:rsidRPr="002C1597">
        <w:rPr>
          <w:rFonts w:ascii="Arial Narrow" w:hAnsi="Arial Narrow" w:cs="Verdana"/>
          <w:sz w:val="22"/>
          <w:szCs w:val="22"/>
        </w:rPr>
        <w:t>m com média praticada pelo mercado e estão estimados como máximo para o certame.</w:t>
      </w:r>
    </w:p>
    <w:p w:rsidR="00842FB2" w:rsidRDefault="00225E02" w:rsidP="0006519D">
      <w:pPr>
        <w:autoSpaceDE w:val="0"/>
        <w:autoSpaceDN w:val="0"/>
        <w:adjustRightInd w:val="0"/>
        <w:spacing w:line="360" w:lineRule="auto"/>
        <w:jc w:val="both"/>
        <w:rPr>
          <w:rFonts w:ascii="Arial Narrow" w:hAnsi="Arial Narrow" w:cs="Verdana"/>
          <w:sz w:val="22"/>
          <w:szCs w:val="22"/>
        </w:rPr>
      </w:pPr>
      <w:r>
        <w:rPr>
          <w:rFonts w:ascii="Arial Narrow" w:hAnsi="Arial Narrow" w:cs="Verdana"/>
          <w:sz w:val="22"/>
          <w:szCs w:val="22"/>
        </w:rPr>
        <w:t xml:space="preserve">4.2. O material deverá ser entregue na </w:t>
      </w:r>
      <w:proofErr w:type="spellStart"/>
      <w:r>
        <w:rPr>
          <w:rFonts w:ascii="Arial Narrow" w:hAnsi="Arial Narrow" w:cs="Verdana"/>
          <w:sz w:val="22"/>
          <w:szCs w:val="22"/>
        </w:rPr>
        <w:t>Disauto</w:t>
      </w:r>
      <w:proofErr w:type="spellEnd"/>
      <w:r>
        <w:rPr>
          <w:rFonts w:ascii="Arial Narrow" w:hAnsi="Arial Narrow" w:cs="Verdana"/>
          <w:sz w:val="22"/>
          <w:szCs w:val="22"/>
        </w:rPr>
        <w:t xml:space="preserve"> Distribuidora, localizada na BR 101, nº 7075 – Espinheiros, Itajaí – SC, CEP 88.311-740.</w:t>
      </w:r>
    </w:p>
    <w:p w:rsidR="0019330C" w:rsidRPr="002C1597" w:rsidRDefault="0019330C" w:rsidP="0006519D">
      <w:pPr>
        <w:autoSpaceDE w:val="0"/>
        <w:autoSpaceDN w:val="0"/>
        <w:adjustRightInd w:val="0"/>
        <w:spacing w:line="360" w:lineRule="auto"/>
        <w:jc w:val="both"/>
        <w:rPr>
          <w:rFonts w:ascii="Arial Narrow" w:hAnsi="Arial Narrow" w:cs="Verdana"/>
          <w:sz w:val="22"/>
          <w:szCs w:val="22"/>
        </w:rPr>
      </w:pPr>
      <w:r w:rsidRPr="00C65186">
        <w:rPr>
          <w:rFonts w:ascii="Arial Narrow" w:hAnsi="Arial Narrow" w:cs="Verdana"/>
          <w:sz w:val="22"/>
          <w:szCs w:val="22"/>
        </w:rPr>
        <w:t>4.3. Os produtos serão licitados por item, em conformidade com o item 4.1.7 do Estudo Técnico Preliminar que acompanha o procedimento licitatório.</w:t>
      </w:r>
    </w:p>
    <w:p w:rsidR="00BD39A2" w:rsidRDefault="00BD39A2" w:rsidP="0006519D">
      <w:pPr>
        <w:autoSpaceDE w:val="0"/>
        <w:autoSpaceDN w:val="0"/>
        <w:adjustRightInd w:val="0"/>
        <w:spacing w:line="360" w:lineRule="auto"/>
        <w:jc w:val="both"/>
        <w:rPr>
          <w:rFonts w:ascii="Arial Narrow" w:hAnsi="Arial Narrow" w:cs="Verdana,Bold"/>
          <w:b/>
          <w:bCs/>
          <w:sz w:val="22"/>
          <w:szCs w:val="22"/>
        </w:rPr>
      </w:pPr>
    </w:p>
    <w:p w:rsidR="00842FB2" w:rsidRPr="002C1597" w:rsidRDefault="00842FB2" w:rsidP="0006519D">
      <w:pPr>
        <w:autoSpaceDE w:val="0"/>
        <w:autoSpaceDN w:val="0"/>
        <w:adjustRightInd w:val="0"/>
        <w:spacing w:line="360" w:lineRule="auto"/>
        <w:jc w:val="both"/>
        <w:rPr>
          <w:rFonts w:ascii="Arial Narrow" w:hAnsi="Arial Narrow" w:cs="Verdana,Bold"/>
          <w:bCs/>
          <w:sz w:val="22"/>
          <w:szCs w:val="22"/>
        </w:rPr>
      </w:pPr>
      <w:r w:rsidRPr="002C1597">
        <w:rPr>
          <w:rFonts w:ascii="Arial Narrow" w:hAnsi="Arial Narrow" w:cs="Verdana,Bold"/>
          <w:b/>
          <w:bCs/>
          <w:sz w:val="22"/>
          <w:szCs w:val="22"/>
        </w:rPr>
        <w:t>5. DAS CARACTERÍSTICAS</w:t>
      </w:r>
      <w:r w:rsidR="00FE75B0" w:rsidRPr="002C1597">
        <w:rPr>
          <w:rFonts w:ascii="Arial Narrow" w:hAnsi="Arial Narrow" w:cs="Verdana,Bold"/>
          <w:b/>
          <w:bCs/>
          <w:sz w:val="22"/>
          <w:szCs w:val="22"/>
        </w:rPr>
        <w:t xml:space="preserve"> </w:t>
      </w:r>
      <w:r w:rsidR="00655E79" w:rsidRPr="002C1597">
        <w:rPr>
          <w:rFonts w:ascii="Arial Narrow" w:hAnsi="Arial Narrow" w:cs="Verdana,Bold"/>
          <w:b/>
          <w:bCs/>
          <w:sz w:val="22"/>
          <w:szCs w:val="22"/>
        </w:rPr>
        <w:t>DOS PRODUTOS:</w:t>
      </w:r>
    </w:p>
    <w:p w:rsidR="00B24026" w:rsidRPr="002C1597" w:rsidRDefault="00842FB2" w:rsidP="0006519D">
      <w:pPr>
        <w:spacing w:line="360" w:lineRule="auto"/>
        <w:jc w:val="both"/>
        <w:rPr>
          <w:rFonts w:ascii="Arial Narrow" w:hAnsi="Arial Narrow"/>
          <w:sz w:val="22"/>
          <w:szCs w:val="22"/>
        </w:rPr>
      </w:pPr>
      <w:r w:rsidRPr="002C1597">
        <w:rPr>
          <w:rFonts w:ascii="Arial Narrow" w:hAnsi="Arial Narrow"/>
          <w:sz w:val="22"/>
          <w:szCs w:val="22"/>
        </w:rPr>
        <w:t>5.1.</w:t>
      </w:r>
      <w:r w:rsidR="00B24026" w:rsidRPr="002C1597">
        <w:rPr>
          <w:rFonts w:ascii="Arial Narrow" w:hAnsi="Arial Narrow"/>
          <w:sz w:val="22"/>
          <w:szCs w:val="22"/>
        </w:rPr>
        <w:t xml:space="preserve"> Os produtos deverão:</w:t>
      </w:r>
    </w:p>
    <w:p w:rsidR="00842FB2" w:rsidRPr="002C1597" w:rsidRDefault="00B24026" w:rsidP="0006519D">
      <w:pPr>
        <w:spacing w:line="360" w:lineRule="auto"/>
        <w:jc w:val="both"/>
        <w:rPr>
          <w:rFonts w:ascii="Arial Narrow" w:hAnsi="Arial Narrow"/>
          <w:sz w:val="22"/>
          <w:szCs w:val="22"/>
        </w:rPr>
      </w:pPr>
      <w:r w:rsidRPr="002C1597">
        <w:rPr>
          <w:rFonts w:ascii="Arial Narrow" w:hAnsi="Arial Narrow"/>
          <w:sz w:val="22"/>
          <w:szCs w:val="22"/>
        </w:rPr>
        <w:t>5.1.1. A</w:t>
      </w:r>
      <w:r w:rsidR="00842FB2" w:rsidRPr="002C1597">
        <w:rPr>
          <w:rFonts w:ascii="Arial Narrow" w:hAnsi="Arial Narrow"/>
          <w:sz w:val="22"/>
          <w:szCs w:val="22"/>
        </w:rPr>
        <w:t>tender as normas técnicas de qualidade pertinentes e ao prazo de validade;</w:t>
      </w:r>
    </w:p>
    <w:p w:rsidR="00842FB2" w:rsidRPr="002C1597" w:rsidRDefault="00842FB2" w:rsidP="0006519D">
      <w:pPr>
        <w:spacing w:line="360" w:lineRule="auto"/>
        <w:jc w:val="both"/>
        <w:rPr>
          <w:rFonts w:ascii="Arial Narrow" w:hAnsi="Arial Narrow"/>
          <w:sz w:val="22"/>
          <w:szCs w:val="22"/>
        </w:rPr>
      </w:pPr>
      <w:r w:rsidRPr="002C1597">
        <w:rPr>
          <w:rFonts w:ascii="Arial Narrow" w:hAnsi="Arial Narrow"/>
          <w:sz w:val="22"/>
          <w:szCs w:val="22"/>
        </w:rPr>
        <w:t>5.</w:t>
      </w:r>
      <w:r w:rsidR="00B24026" w:rsidRPr="002C1597">
        <w:rPr>
          <w:rFonts w:ascii="Arial Narrow" w:hAnsi="Arial Narrow"/>
          <w:sz w:val="22"/>
          <w:szCs w:val="22"/>
        </w:rPr>
        <w:t>1.</w:t>
      </w:r>
      <w:r w:rsidRPr="002C1597">
        <w:rPr>
          <w:rFonts w:ascii="Arial Narrow" w:hAnsi="Arial Narrow"/>
          <w:sz w:val="22"/>
          <w:szCs w:val="22"/>
        </w:rPr>
        <w:t>2.</w:t>
      </w:r>
      <w:r w:rsidR="00B24026" w:rsidRPr="002C1597">
        <w:rPr>
          <w:rFonts w:ascii="Arial Narrow" w:hAnsi="Arial Narrow"/>
          <w:sz w:val="22"/>
          <w:szCs w:val="22"/>
        </w:rPr>
        <w:t xml:space="preserve"> </w:t>
      </w:r>
      <w:r w:rsidRPr="002C1597">
        <w:rPr>
          <w:rFonts w:ascii="Arial Narrow" w:hAnsi="Arial Narrow"/>
          <w:sz w:val="22"/>
          <w:szCs w:val="22"/>
        </w:rPr>
        <w:t>Ser entregues no setor de almoxarifado da Secretaria Municipal de Assistência Social, conforme endereço a ser fornecido pela contratante na data da solicitação</w:t>
      </w:r>
      <w:r w:rsidR="0050510F" w:rsidRPr="002C1597">
        <w:rPr>
          <w:rFonts w:ascii="Arial Narrow" w:hAnsi="Arial Narrow"/>
          <w:sz w:val="22"/>
          <w:szCs w:val="22"/>
        </w:rPr>
        <w:t xml:space="preserve"> e contar com, </w:t>
      </w:r>
      <w:r w:rsidR="0050510F" w:rsidRPr="002C1597">
        <w:rPr>
          <w:rFonts w:ascii="Arial Narrow" w:hAnsi="Arial Narrow" w:cs="Arial"/>
          <w:sz w:val="22"/>
          <w:szCs w:val="22"/>
        </w:rPr>
        <w:t>no mínimo, 75% do prazo total de validade previsto para o produto, sendo devolvidos os que estiverem com prazo a vencer abaixo, devendo a contratada repor de imediato os produtos rejeitados, sob pena de cancelamento do contrato de forma unilateral pela administração pública;</w:t>
      </w:r>
    </w:p>
    <w:p w:rsidR="00842FB2" w:rsidRPr="002C1597" w:rsidRDefault="00842FB2" w:rsidP="0006519D">
      <w:pPr>
        <w:spacing w:line="360" w:lineRule="auto"/>
        <w:jc w:val="both"/>
        <w:rPr>
          <w:rFonts w:ascii="Arial Narrow" w:hAnsi="Arial Narrow"/>
          <w:sz w:val="22"/>
          <w:szCs w:val="22"/>
        </w:rPr>
      </w:pPr>
      <w:r w:rsidRPr="002C1597">
        <w:rPr>
          <w:rFonts w:ascii="Arial Narrow" w:hAnsi="Arial Narrow"/>
          <w:sz w:val="22"/>
          <w:szCs w:val="22"/>
        </w:rPr>
        <w:lastRenderedPageBreak/>
        <w:t>5.</w:t>
      </w:r>
      <w:r w:rsidR="00B24026" w:rsidRPr="002C1597">
        <w:rPr>
          <w:rFonts w:ascii="Arial Narrow" w:hAnsi="Arial Narrow"/>
          <w:sz w:val="22"/>
          <w:szCs w:val="22"/>
        </w:rPr>
        <w:t>1.</w:t>
      </w:r>
      <w:r w:rsidRPr="002C1597">
        <w:rPr>
          <w:rFonts w:ascii="Arial Narrow" w:hAnsi="Arial Narrow"/>
          <w:sz w:val="22"/>
          <w:szCs w:val="22"/>
        </w:rPr>
        <w:t>3. Estar em conformidade, sendo que os em desconformidade serão rejeitados no ato da entrega, devendo a empresa sanar o problema imediato, sob pena de cancelamento da compra;</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sz w:val="22"/>
          <w:szCs w:val="22"/>
        </w:rPr>
        <w:t>5.</w:t>
      </w:r>
      <w:r w:rsidR="00B24026" w:rsidRPr="002C1597">
        <w:rPr>
          <w:rFonts w:ascii="Arial Narrow" w:hAnsi="Arial Narrow"/>
          <w:sz w:val="22"/>
          <w:szCs w:val="22"/>
        </w:rPr>
        <w:t>1.</w:t>
      </w:r>
      <w:r w:rsidRPr="002C1597">
        <w:rPr>
          <w:rFonts w:ascii="Arial Narrow" w:hAnsi="Arial Narrow"/>
          <w:sz w:val="22"/>
          <w:szCs w:val="22"/>
        </w:rPr>
        <w:t xml:space="preserve">4. </w:t>
      </w:r>
      <w:r w:rsidRPr="002C1597">
        <w:rPr>
          <w:rFonts w:ascii="Arial Narrow" w:hAnsi="Arial Narrow"/>
          <w:b/>
          <w:sz w:val="22"/>
          <w:szCs w:val="22"/>
          <w:u w:val="single"/>
        </w:rPr>
        <w:t>Passar por amostragem</w:t>
      </w:r>
      <w:r w:rsidRPr="002C1597">
        <w:rPr>
          <w:rFonts w:ascii="Arial Narrow" w:hAnsi="Arial Narrow"/>
          <w:sz w:val="22"/>
          <w:szCs w:val="22"/>
        </w:rPr>
        <w:t>, sendo a amostra de cada item ser apresentado,</w:t>
      </w:r>
      <w:r w:rsidR="00B24026" w:rsidRPr="002C1597">
        <w:rPr>
          <w:rFonts w:ascii="Arial Narrow" w:hAnsi="Arial Narrow"/>
          <w:sz w:val="22"/>
          <w:szCs w:val="22"/>
        </w:rPr>
        <w:t xml:space="preserve"> </w:t>
      </w:r>
      <w:r w:rsidRPr="002C1597">
        <w:rPr>
          <w:rFonts w:ascii="Arial Narrow" w:hAnsi="Arial Narrow" w:cs="Arial"/>
          <w:b/>
          <w:sz w:val="22"/>
          <w:szCs w:val="22"/>
        </w:rPr>
        <w:t>em até 05 (cinco) dias úteis após o certame</w:t>
      </w:r>
      <w:r w:rsidRPr="002C1597">
        <w:rPr>
          <w:rFonts w:ascii="Arial Narrow" w:hAnsi="Arial Narrow" w:cs="Arial"/>
          <w:sz w:val="22"/>
          <w:szCs w:val="22"/>
        </w:rPr>
        <w:t xml:space="preserve">, na </w:t>
      </w:r>
      <w:r w:rsidRPr="00C65186">
        <w:rPr>
          <w:rFonts w:ascii="Arial Narrow" w:hAnsi="Arial Narrow" w:cs="Arial"/>
          <w:sz w:val="22"/>
          <w:szCs w:val="22"/>
        </w:rPr>
        <w:t xml:space="preserve">Secretaria </w:t>
      </w:r>
      <w:r w:rsidRPr="00C65186">
        <w:rPr>
          <w:rFonts w:ascii="Arial Narrow" w:hAnsi="Arial Narrow"/>
          <w:sz w:val="22"/>
          <w:szCs w:val="22"/>
        </w:rPr>
        <w:t xml:space="preserve">Municipal de Assistência </w:t>
      </w:r>
      <w:r w:rsidRPr="00C65186">
        <w:rPr>
          <w:rFonts w:ascii="Arial Narrow" w:hAnsi="Arial Narrow" w:cs="Arial"/>
          <w:sz w:val="22"/>
          <w:szCs w:val="22"/>
        </w:rPr>
        <w:t>Social</w:t>
      </w:r>
      <w:r w:rsidR="00320EBC" w:rsidRPr="00C65186">
        <w:rPr>
          <w:rFonts w:ascii="Arial Narrow" w:hAnsi="Arial Narrow" w:cs="Arial"/>
          <w:sz w:val="22"/>
          <w:szCs w:val="22"/>
        </w:rPr>
        <w:t>, localizada na Rua Antônio Adão Dias, nº 700, bairro São Judas, CEP 88303-430, Itajaí – SC</w:t>
      </w:r>
      <w:r w:rsidRPr="00C65186">
        <w:rPr>
          <w:rFonts w:ascii="Arial Narrow" w:hAnsi="Arial Narrow" w:cs="Arial"/>
          <w:sz w:val="22"/>
          <w:szCs w:val="22"/>
        </w:rPr>
        <w:t>, para que a Diretora Administrativa e Financeira</w:t>
      </w:r>
      <w:r w:rsidR="00320EBC" w:rsidRPr="00C65186">
        <w:rPr>
          <w:rFonts w:ascii="Arial Narrow" w:hAnsi="Arial Narrow" w:cs="Arial"/>
          <w:sz w:val="22"/>
          <w:szCs w:val="22"/>
        </w:rPr>
        <w:t xml:space="preserve">, Sra. </w:t>
      </w:r>
      <w:proofErr w:type="spellStart"/>
      <w:r w:rsidR="00320EBC" w:rsidRPr="00C65186">
        <w:rPr>
          <w:rFonts w:ascii="Arial Narrow" w:hAnsi="Arial Narrow" w:cs="Arial"/>
          <w:sz w:val="22"/>
          <w:szCs w:val="22"/>
        </w:rPr>
        <w:t>Jamilly</w:t>
      </w:r>
      <w:proofErr w:type="spellEnd"/>
      <w:r w:rsidR="00320EBC" w:rsidRPr="00C65186">
        <w:rPr>
          <w:rFonts w:ascii="Arial Narrow" w:hAnsi="Arial Narrow" w:cs="Arial"/>
          <w:sz w:val="22"/>
          <w:szCs w:val="22"/>
        </w:rPr>
        <w:t xml:space="preserve"> Roberta Pereira</w:t>
      </w:r>
      <w:r w:rsidR="00320EBC">
        <w:rPr>
          <w:rFonts w:ascii="Arial Narrow" w:hAnsi="Arial Narrow" w:cs="Arial"/>
          <w:sz w:val="22"/>
          <w:szCs w:val="22"/>
        </w:rPr>
        <w:t>,</w:t>
      </w:r>
      <w:r w:rsidRPr="002C1597">
        <w:rPr>
          <w:rFonts w:ascii="Arial Narrow" w:hAnsi="Arial Narrow" w:cs="Arial"/>
          <w:sz w:val="22"/>
          <w:szCs w:val="22"/>
        </w:rPr>
        <w:t xml:space="preserve"> solicite ao fiscal do </w:t>
      </w:r>
      <w:r w:rsidR="00B24026" w:rsidRPr="002C1597">
        <w:rPr>
          <w:rFonts w:ascii="Arial Narrow" w:hAnsi="Arial Narrow" w:cs="Arial"/>
          <w:sz w:val="22"/>
          <w:szCs w:val="22"/>
        </w:rPr>
        <w:t>contrato a</w:t>
      </w:r>
      <w:r w:rsidRPr="002C1597">
        <w:rPr>
          <w:rFonts w:ascii="Arial Narrow" w:hAnsi="Arial Narrow" w:cs="Arial"/>
          <w:sz w:val="22"/>
          <w:szCs w:val="22"/>
        </w:rPr>
        <w:t xml:space="preserve"> </w:t>
      </w:r>
      <w:r w:rsidR="0050510F" w:rsidRPr="002C1597">
        <w:rPr>
          <w:rFonts w:ascii="Arial Narrow" w:hAnsi="Arial Narrow" w:cs="Arial"/>
          <w:sz w:val="22"/>
          <w:szCs w:val="22"/>
        </w:rPr>
        <w:t>respectiva análise.</w:t>
      </w:r>
    </w:p>
    <w:p w:rsidR="00BD39A2" w:rsidRDefault="00BD39A2" w:rsidP="0006519D">
      <w:pPr>
        <w:spacing w:line="360" w:lineRule="auto"/>
        <w:jc w:val="both"/>
        <w:rPr>
          <w:rFonts w:ascii="Arial Narrow" w:hAnsi="Arial Narrow" w:cs="Arial"/>
          <w:b/>
          <w:sz w:val="22"/>
          <w:szCs w:val="22"/>
        </w:rPr>
      </w:pP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b/>
          <w:sz w:val="22"/>
          <w:szCs w:val="22"/>
        </w:rPr>
        <w:t xml:space="preserve">6 – PRAZO: </w:t>
      </w:r>
      <w:r w:rsidRPr="002C1597">
        <w:rPr>
          <w:rFonts w:ascii="Arial Narrow" w:hAnsi="Arial Narrow" w:cs="Arial"/>
          <w:sz w:val="22"/>
          <w:szCs w:val="22"/>
        </w:rPr>
        <w:t>A contratação será pelo período de 12</w:t>
      </w:r>
      <w:r w:rsidR="00326D9C">
        <w:rPr>
          <w:rFonts w:ascii="Arial Narrow" w:hAnsi="Arial Narrow" w:cs="Arial"/>
          <w:sz w:val="22"/>
          <w:szCs w:val="22"/>
        </w:rPr>
        <w:t xml:space="preserve"> </w:t>
      </w:r>
      <w:r w:rsidRPr="002C1597">
        <w:rPr>
          <w:rFonts w:ascii="Arial Narrow" w:hAnsi="Arial Narrow" w:cs="Arial"/>
          <w:sz w:val="22"/>
          <w:szCs w:val="22"/>
        </w:rPr>
        <w:t xml:space="preserve">(doze) meses. Os produtos deverão ser entregues em até </w:t>
      </w:r>
      <w:r w:rsidRPr="002C1597">
        <w:rPr>
          <w:rFonts w:ascii="Arial Narrow" w:hAnsi="Arial Narrow" w:cs="Arial"/>
          <w:b/>
          <w:sz w:val="22"/>
          <w:szCs w:val="22"/>
        </w:rPr>
        <w:t xml:space="preserve">05 (cinco) </w:t>
      </w:r>
      <w:r w:rsidRPr="002C1597">
        <w:rPr>
          <w:rFonts w:ascii="Arial Narrow" w:hAnsi="Arial Narrow" w:cs="Arial"/>
          <w:sz w:val="22"/>
          <w:szCs w:val="22"/>
        </w:rPr>
        <w:t>dias</w:t>
      </w:r>
      <w:r w:rsidR="0047708C">
        <w:rPr>
          <w:rFonts w:ascii="Arial Narrow" w:hAnsi="Arial Narrow" w:cs="Arial"/>
          <w:sz w:val="22"/>
          <w:szCs w:val="22"/>
        </w:rPr>
        <w:t xml:space="preserve"> úteis</w:t>
      </w:r>
      <w:r w:rsidR="00B24026" w:rsidRPr="002C1597">
        <w:rPr>
          <w:rFonts w:ascii="Arial Narrow" w:hAnsi="Arial Narrow" w:cs="Arial"/>
          <w:sz w:val="22"/>
          <w:szCs w:val="22"/>
        </w:rPr>
        <w:t xml:space="preserve"> </w:t>
      </w:r>
      <w:r w:rsidRPr="002C1597">
        <w:rPr>
          <w:rFonts w:ascii="Arial Narrow" w:hAnsi="Arial Narrow" w:cs="Arial"/>
          <w:sz w:val="22"/>
          <w:szCs w:val="22"/>
        </w:rPr>
        <w:t>após a data da emissão da autorização de empenho feita pelo Fundo Municipal de Assistência Social.</w:t>
      </w:r>
    </w:p>
    <w:p w:rsidR="00BD39A2" w:rsidRDefault="00BD39A2" w:rsidP="0006519D">
      <w:pPr>
        <w:spacing w:line="360" w:lineRule="auto"/>
        <w:jc w:val="both"/>
        <w:rPr>
          <w:rFonts w:ascii="Arial Narrow" w:hAnsi="Arial Narrow" w:cs="Arial"/>
          <w:b/>
          <w:sz w:val="22"/>
          <w:szCs w:val="22"/>
        </w:rPr>
      </w:pPr>
    </w:p>
    <w:p w:rsidR="00842FB2" w:rsidRPr="002C1597" w:rsidRDefault="00842FB2" w:rsidP="0006519D">
      <w:pPr>
        <w:spacing w:line="360" w:lineRule="auto"/>
        <w:jc w:val="both"/>
        <w:rPr>
          <w:rFonts w:ascii="Arial Narrow" w:eastAsia="Arial" w:hAnsi="Arial Narrow" w:cs="Cambria"/>
          <w:sz w:val="22"/>
          <w:szCs w:val="22"/>
        </w:rPr>
      </w:pPr>
      <w:r w:rsidRPr="002C1597">
        <w:rPr>
          <w:rFonts w:ascii="Arial Narrow" w:hAnsi="Arial Narrow" w:cs="Arial"/>
          <w:b/>
          <w:sz w:val="22"/>
          <w:szCs w:val="22"/>
        </w:rPr>
        <w:t xml:space="preserve">7 – DA FORMA DE PAGAMENTO: </w:t>
      </w:r>
      <w:r w:rsidRPr="002C1597">
        <w:rPr>
          <w:rFonts w:ascii="Arial Narrow" w:eastAsia="Arial" w:hAnsi="Arial Narrow" w:cs="Cambria"/>
          <w:sz w:val="22"/>
          <w:szCs w:val="22"/>
        </w:rPr>
        <w:t>O pagamento será efetuado em até 30 (trinta) dias após o recebimento da Nota Fiscal emitida pela contratada</w:t>
      </w:r>
      <w:r w:rsidR="00B24026" w:rsidRPr="002C1597">
        <w:rPr>
          <w:rFonts w:ascii="Arial Narrow" w:eastAsia="Arial" w:hAnsi="Arial Narrow" w:cs="Cambria"/>
          <w:sz w:val="22"/>
          <w:szCs w:val="22"/>
        </w:rPr>
        <w:t xml:space="preserve"> e</w:t>
      </w:r>
      <w:r w:rsidRPr="002C1597">
        <w:rPr>
          <w:rFonts w:ascii="Arial Narrow" w:eastAsia="Arial" w:hAnsi="Arial Narrow" w:cs="Cambria"/>
          <w:sz w:val="22"/>
          <w:szCs w:val="22"/>
        </w:rPr>
        <w:t xml:space="preserve"> relativo ao quantitativo solicitado </w:t>
      </w:r>
      <w:r w:rsidR="00DD69BA" w:rsidRPr="002C1597">
        <w:rPr>
          <w:rFonts w:ascii="Arial Narrow" w:eastAsia="Arial" w:hAnsi="Arial Narrow" w:cs="Cambria"/>
          <w:sz w:val="22"/>
          <w:szCs w:val="22"/>
        </w:rPr>
        <w:t>pela contratante,</w:t>
      </w:r>
      <w:r w:rsidRPr="002C1597">
        <w:rPr>
          <w:rFonts w:ascii="Arial Narrow" w:eastAsia="Arial" w:hAnsi="Arial Narrow" w:cs="Cambria"/>
          <w:sz w:val="22"/>
          <w:szCs w:val="22"/>
        </w:rPr>
        <w:t xml:space="preserve"> reservando-se o Fundo Municipal de Assistência Social</w:t>
      </w:r>
      <w:r w:rsidR="00DD69BA" w:rsidRPr="002C1597">
        <w:rPr>
          <w:rFonts w:ascii="Arial Narrow" w:eastAsia="Arial" w:hAnsi="Arial Narrow" w:cs="Cambria"/>
          <w:sz w:val="22"/>
          <w:szCs w:val="22"/>
        </w:rPr>
        <w:t xml:space="preserve"> – FMAS </w:t>
      </w:r>
      <w:r w:rsidRPr="002C1597">
        <w:rPr>
          <w:rFonts w:ascii="Arial Narrow" w:eastAsia="Arial" w:hAnsi="Arial Narrow" w:cs="Cambria"/>
          <w:sz w:val="22"/>
          <w:szCs w:val="22"/>
        </w:rPr>
        <w:t>o direito de somente efetuar o pagamento da Nota Fiscal se a contratada houver cumprido com a entrega dos produtos de acordo com as exigências estabelecidas neste termo.</w:t>
      </w:r>
    </w:p>
    <w:p w:rsidR="00BD39A2" w:rsidRDefault="00BD39A2" w:rsidP="0006519D">
      <w:pPr>
        <w:spacing w:line="360" w:lineRule="auto"/>
        <w:jc w:val="both"/>
        <w:rPr>
          <w:rFonts w:ascii="Arial Narrow" w:hAnsi="Arial Narrow" w:cs="Arial"/>
          <w:b/>
          <w:sz w:val="22"/>
          <w:szCs w:val="22"/>
        </w:rPr>
      </w:pP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b/>
          <w:sz w:val="22"/>
          <w:szCs w:val="22"/>
        </w:rPr>
        <w:t xml:space="preserve">8 – OBRIGAÇÕES DA CONTRATADA: </w:t>
      </w:r>
      <w:r w:rsidRPr="002C1597">
        <w:rPr>
          <w:rFonts w:ascii="Arial Narrow" w:hAnsi="Arial Narrow" w:cs="Arial"/>
          <w:sz w:val="22"/>
          <w:szCs w:val="22"/>
        </w:rPr>
        <w:t xml:space="preserve">Além das obrigações resultantes da observância da Lei </w:t>
      </w:r>
      <w:r w:rsidR="00BD39A2">
        <w:rPr>
          <w:rFonts w:ascii="Arial Narrow" w:hAnsi="Arial Narrow" w:cs="Arial"/>
          <w:sz w:val="22"/>
          <w:szCs w:val="22"/>
        </w:rPr>
        <w:t>14.133/2021</w:t>
      </w:r>
      <w:r w:rsidRPr="002C1597">
        <w:rPr>
          <w:rFonts w:ascii="Arial Narrow" w:hAnsi="Arial Narrow" w:cs="Arial"/>
          <w:sz w:val="22"/>
          <w:szCs w:val="22"/>
        </w:rPr>
        <w:t>, são ainda obrigações da CONTRATADA:</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8.1. Entregar os produtos de acordo com as especificações e a qualidade exigida no prazo estipulado pela Secretaria Municipal de Assistência Social;</w:t>
      </w:r>
    </w:p>
    <w:p w:rsidR="00BD39A2"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 xml:space="preserve">8.2. Responsabilizar-se pela entrega dos produtos diretamente no setor de almoxarifado da Secretaria </w:t>
      </w:r>
      <w:r w:rsidRPr="002C1597">
        <w:rPr>
          <w:rFonts w:ascii="Arial Narrow" w:hAnsi="Arial Narrow"/>
          <w:sz w:val="22"/>
          <w:szCs w:val="22"/>
        </w:rPr>
        <w:t xml:space="preserve">Municipal de Assistência </w:t>
      </w:r>
      <w:r w:rsidRPr="002C1597">
        <w:rPr>
          <w:rFonts w:ascii="Arial Narrow" w:hAnsi="Arial Narrow" w:cs="Arial"/>
          <w:sz w:val="22"/>
          <w:szCs w:val="22"/>
        </w:rPr>
        <w:t>Social, conforme endereço a ser posteriormente informado, ressaltando que todas as despesas de transporte, de pessoal e outras necessárias ao cumprimento de suas obrigações serão de responsabilidade exclusiva da CONTRATADA;</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8.3.</w:t>
      </w:r>
      <w:r w:rsidR="001C48FF" w:rsidRPr="002C1597">
        <w:rPr>
          <w:rFonts w:ascii="Arial Narrow" w:hAnsi="Arial Narrow" w:cs="Arial"/>
          <w:sz w:val="22"/>
          <w:szCs w:val="22"/>
        </w:rPr>
        <w:t xml:space="preserve"> </w:t>
      </w:r>
      <w:r w:rsidRPr="002C1597">
        <w:rPr>
          <w:rFonts w:ascii="Arial Narrow" w:hAnsi="Arial Narrow" w:cs="Arial"/>
          <w:sz w:val="22"/>
          <w:szCs w:val="22"/>
        </w:rPr>
        <w:t>Entregar/fornecer os produtos em obediência às normas estipuladas no Edital;</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8.4. Responsabilizar-se pela qualidade e quantidade do objeto fornecido;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8.5.</w:t>
      </w:r>
      <w:r w:rsidR="001C48FF" w:rsidRPr="002C1597">
        <w:rPr>
          <w:rFonts w:ascii="Arial Narrow" w:hAnsi="Arial Narrow" w:cs="Arial"/>
          <w:sz w:val="22"/>
          <w:szCs w:val="22"/>
        </w:rPr>
        <w:t xml:space="preserve"> </w:t>
      </w:r>
      <w:r w:rsidRPr="002C1597">
        <w:rPr>
          <w:rFonts w:ascii="Arial Narrow" w:hAnsi="Arial Narrow" w:cs="Arial"/>
          <w:sz w:val="22"/>
          <w:szCs w:val="22"/>
        </w:rPr>
        <w:t>Substituir ou reparar o objeto contratual, que comprovadamente apresente condições de defeito ou em desconformidade com as especificações deste termo, no prazo de até 03 (três) dias úteis, contado da sua notificação;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8.6. Estar ciente que as substituições de marcas de produtos apenas serão aceitas, em casos de descontinuidade do produto no mercado junto à ANVISA, bem como falta de matéria prima comprometendo a fabricação, certificada pelo respectivo fabricante. Em ambos os casos deverão ser emitidos pelo fornecedor documento comprovando situação semelhante em outras instituições de mesmo porte. A marca oferecida para substituição deverá atender às especificações técnicas previstas no Edital;</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8.7. Responsabilizar-se pelos danos causados diretamente à administração pública ou a terceiros decorrentes de sua culpa ou dolo na execução do contrato, não excluindo ou reduzindo sua responsabilidade à fiscalização ou ao acompanhamento pelo órgão interessado;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8.8.</w:t>
      </w:r>
      <w:r w:rsidR="00225E02">
        <w:rPr>
          <w:rFonts w:ascii="Arial Narrow" w:hAnsi="Arial Narrow" w:cs="Arial"/>
          <w:sz w:val="22"/>
          <w:szCs w:val="22"/>
        </w:rPr>
        <w:t xml:space="preserve"> </w:t>
      </w:r>
      <w:r w:rsidRPr="002C1597">
        <w:rPr>
          <w:rFonts w:ascii="Arial Narrow" w:hAnsi="Arial Narrow" w:cs="Arial"/>
          <w:sz w:val="22"/>
          <w:szCs w:val="22"/>
        </w:rPr>
        <w:t xml:space="preserve">Justificar por escrito o retardamento na entrega dos produtos, objeto do certame, caso contrário considerar-se-á </w:t>
      </w:r>
      <w:r w:rsidRPr="002C1597">
        <w:rPr>
          <w:rFonts w:ascii="Arial Narrow" w:hAnsi="Arial Narrow" w:cs="Arial"/>
          <w:sz w:val="22"/>
          <w:szCs w:val="22"/>
        </w:rPr>
        <w:lastRenderedPageBreak/>
        <w:t>como infração contratual.</w:t>
      </w:r>
    </w:p>
    <w:p w:rsidR="00561850" w:rsidRDefault="00561850" w:rsidP="0006519D">
      <w:pPr>
        <w:spacing w:line="360" w:lineRule="auto"/>
        <w:jc w:val="both"/>
        <w:rPr>
          <w:rFonts w:ascii="Arial Narrow" w:hAnsi="Arial Narrow" w:cs="Arial"/>
          <w:b/>
          <w:sz w:val="22"/>
          <w:szCs w:val="22"/>
        </w:rPr>
      </w:pP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b/>
          <w:sz w:val="22"/>
          <w:szCs w:val="22"/>
        </w:rPr>
        <w:t xml:space="preserve">9 – OBRIGAÇÕES DA CONTRATANTE: </w:t>
      </w:r>
      <w:r w:rsidRPr="002C1597">
        <w:rPr>
          <w:rFonts w:ascii="Arial Narrow" w:hAnsi="Arial Narrow" w:cs="Arial"/>
          <w:sz w:val="22"/>
          <w:szCs w:val="22"/>
        </w:rPr>
        <w:t>Além das obrigações res</w:t>
      </w:r>
      <w:r w:rsidR="00BD39A2">
        <w:rPr>
          <w:rFonts w:ascii="Arial Narrow" w:hAnsi="Arial Narrow" w:cs="Arial"/>
          <w:sz w:val="22"/>
          <w:szCs w:val="22"/>
        </w:rPr>
        <w:t>ultantes da observância da Lei 14.133/2021</w:t>
      </w:r>
      <w:r w:rsidRPr="002C1597">
        <w:rPr>
          <w:rFonts w:ascii="Arial Narrow" w:hAnsi="Arial Narrow" w:cs="Arial"/>
          <w:sz w:val="22"/>
          <w:szCs w:val="22"/>
        </w:rPr>
        <w:t>, são ainda obrigações da CONTRATANTE:</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9.1.  Informar a contratada vencedora quais os procedimentos para execução do contrato;</w:t>
      </w:r>
    </w:p>
    <w:p w:rsidR="00842FB2" w:rsidRPr="002C1597" w:rsidRDefault="00842FB2" w:rsidP="0006519D">
      <w:pPr>
        <w:spacing w:line="360" w:lineRule="auto"/>
        <w:jc w:val="both"/>
        <w:rPr>
          <w:rFonts w:ascii="Arial Narrow" w:hAnsi="Arial Narrow" w:cs="Arial"/>
          <w:b/>
          <w:sz w:val="22"/>
          <w:szCs w:val="22"/>
        </w:rPr>
      </w:pPr>
      <w:r w:rsidRPr="002C1597">
        <w:rPr>
          <w:rFonts w:ascii="Arial Narrow" w:hAnsi="Arial Narrow" w:cs="Arial"/>
          <w:sz w:val="22"/>
          <w:szCs w:val="22"/>
        </w:rPr>
        <w:t xml:space="preserve">9.2. Acompanhar, fiscalizar e avaliar os produtos, bem como aprovar a </w:t>
      </w:r>
      <w:r w:rsidRPr="002C1597">
        <w:rPr>
          <w:rFonts w:ascii="Arial Narrow" w:hAnsi="Arial Narrow" w:cs="Arial"/>
          <w:b/>
          <w:sz w:val="22"/>
          <w:szCs w:val="22"/>
        </w:rPr>
        <w:t>amostra apresentada mediante aval do fiscal do contrato;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9.3.  Aplicar à CONTRATADA as penalidades, quando for o caso;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9.4.  Prestar à CONTRATADA toda e qualquer informação, por esta solicitada, necessária à perfeita execução do serviço;</w:t>
      </w:r>
    </w:p>
    <w:p w:rsidR="00842FB2" w:rsidRP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9.5. Efetuar o pagamento à CONTRATADA no prazo avençado;</w:t>
      </w:r>
    </w:p>
    <w:p w:rsidR="00842FB2"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9.6. Notificar, por escrito, à CONTRATADA da aplicação de qualquer sanção.</w:t>
      </w:r>
    </w:p>
    <w:p w:rsidR="005504EE" w:rsidRDefault="005504EE" w:rsidP="0006519D">
      <w:pPr>
        <w:spacing w:line="360" w:lineRule="auto"/>
        <w:jc w:val="both"/>
        <w:rPr>
          <w:rFonts w:ascii="Arial Narrow" w:hAnsi="Arial Narrow" w:cs="Arial"/>
          <w:sz w:val="22"/>
          <w:szCs w:val="22"/>
        </w:rPr>
      </w:pPr>
    </w:p>
    <w:p w:rsidR="005504EE" w:rsidRPr="005504EE" w:rsidRDefault="005504EE" w:rsidP="005504EE">
      <w:pPr>
        <w:spacing w:line="360" w:lineRule="auto"/>
        <w:jc w:val="both"/>
        <w:rPr>
          <w:rFonts w:ascii="Arial Narrow" w:hAnsi="Arial Narrow" w:cs="Arial"/>
          <w:b/>
          <w:sz w:val="22"/>
          <w:szCs w:val="22"/>
        </w:rPr>
      </w:pPr>
      <w:r>
        <w:rPr>
          <w:rFonts w:ascii="Arial Narrow" w:hAnsi="Arial Narrow" w:cs="Arial"/>
          <w:b/>
          <w:sz w:val="22"/>
          <w:szCs w:val="22"/>
        </w:rPr>
        <w:t>10</w:t>
      </w:r>
      <w:r w:rsidRPr="005504EE">
        <w:rPr>
          <w:rFonts w:ascii="Arial Narrow" w:hAnsi="Arial Narrow" w:cs="Arial"/>
          <w:b/>
          <w:sz w:val="22"/>
          <w:szCs w:val="22"/>
        </w:rPr>
        <w:t>. DA QUALIFICAÇÃO ECONÔMICA FINANCEIRA:</w:t>
      </w:r>
    </w:p>
    <w:p w:rsidR="005504EE" w:rsidRDefault="00937B90" w:rsidP="00937B90">
      <w:pPr>
        <w:spacing w:line="360" w:lineRule="auto"/>
        <w:jc w:val="both"/>
        <w:rPr>
          <w:rFonts w:ascii="Arial Narrow" w:hAnsi="Arial Narrow" w:cs="Arial"/>
          <w:sz w:val="22"/>
          <w:szCs w:val="22"/>
        </w:rPr>
      </w:pPr>
      <w:r>
        <w:rPr>
          <w:rFonts w:ascii="Arial Narrow" w:hAnsi="Arial Narrow" w:cs="Arial"/>
          <w:sz w:val="22"/>
          <w:szCs w:val="22"/>
        </w:rPr>
        <w:t xml:space="preserve">10.1. </w:t>
      </w:r>
      <w:r w:rsidRPr="00937B90">
        <w:rPr>
          <w:rFonts w:ascii="Arial Narrow" w:hAnsi="Arial Narrow" w:cs="Arial"/>
          <w:sz w:val="22"/>
          <w:szCs w:val="22"/>
        </w:rPr>
        <w:t>Balanço patrimonial e demonstrações contábeis dos 2 (dois) últimos exercícios sociais,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rsidR="00937B90" w:rsidRDefault="00937B90" w:rsidP="00937B90">
      <w:pPr>
        <w:spacing w:line="360" w:lineRule="auto"/>
        <w:jc w:val="both"/>
        <w:rPr>
          <w:rFonts w:ascii="Arial Narrow" w:hAnsi="Arial Narrow" w:cs="Arial"/>
          <w:sz w:val="22"/>
          <w:szCs w:val="22"/>
        </w:rPr>
      </w:pPr>
      <w:r>
        <w:rPr>
          <w:rFonts w:ascii="Arial Narrow" w:hAnsi="Arial Narrow" w:cs="Arial"/>
          <w:sz w:val="22"/>
          <w:szCs w:val="22"/>
        </w:rPr>
        <w:t xml:space="preserve">10.2. </w:t>
      </w:r>
      <w:r w:rsidRPr="00937B90">
        <w:rPr>
          <w:rFonts w:ascii="Arial Narrow" w:hAnsi="Arial Narrow" w:cs="Arial"/>
          <w:sz w:val="22"/>
          <w:szCs w:val="22"/>
        </w:rPr>
        <w:t>No caso de a pessoa jurídica ter sido constituída há menos de 2 (dois) anos, o balanço patrimonial e demonstrações contábeis limitar-se-ão ao último exercício.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w:t>
      </w:r>
      <w:bookmarkStart w:id="0" w:name="_GoBack"/>
      <w:bookmarkEnd w:id="0"/>
      <w:r w:rsidRPr="00937B90">
        <w:rPr>
          <w:rFonts w:ascii="Arial Narrow" w:hAnsi="Arial Narrow" w:cs="Arial"/>
          <w:sz w:val="22"/>
          <w:szCs w:val="22"/>
        </w:rPr>
        <w:t>ontador que assinou o balanço.</w:t>
      </w:r>
    </w:p>
    <w:p w:rsidR="0019330C" w:rsidRDefault="0019330C" w:rsidP="00937B90">
      <w:pPr>
        <w:spacing w:line="360" w:lineRule="auto"/>
        <w:jc w:val="both"/>
        <w:rPr>
          <w:rFonts w:ascii="Arial Narrow" w:hAnsi="Arial Narrow" w:cs="Arial"/>
          <w:sz w:val="22"/>
          <w:szCs w:val="22"/>
        </w:rPr>
      </w:pPr>
      <w:r w:rsidRPr="00C65186">
        <w:rPr>
          <w:rFonts w:ascii="Arial Narrow" w:hAnsi="Arial Narrow" w:cs="Arial"/>
          <w:sz w:val="22"/>
          <w:szCs w:val="22"/>
        </w:rPr>
        <w:t xml:space="preserve">10.3. Certidão </w:t>
      </w:r>
      <w:r w:rsidR="00320EBC" w:rsidRPr="00C65186">
        <w:rPr>
          <w:rFonts w:ascii="Arial Narrow" w:hAnsi="Arial Narrow" w:cs="Arial"/>
          <w:sz w:val="22"/>
          <w:szCs w:val="22"/>
        </w:rPr>
        <w:t xml:space="preserve">Negativa </w:t>
      </w:r>
      <w:r w:rsidRPr="00C65186">
        <w:rPr>
          <w:rFonts w:ascii="Arial Narrow" w:hAnsi="Arial Narrow" w:cs="Arial"/>
          <w:sz w:val="22"/>
          <w:szCs w:val="22"/>
        </w:rPr>
        <w:t>de Falência</w:t>
      </w:r>
      <w:r w:rsidR="00320EBC" w:rsidRPr="00C65186">
        <w:rPr>
          <w:rFonts w:ascii="Arial Narrow" w:hAnsi="Arial Narrow" w:cs="Arial"/>
          <w:sz w:val="22"/>
          <w:szCs w:val="22"/>
        </w:rPr>
        <w:t xml:space="preserve"> e Concordata</w:t>
      </w:r>
      <w:r w:rsidRPr="00C65186">
        <w:rPr>
          <w:rFonts w:ascii="Arial Narrow" w:hAnsi="Arial Narrow" w:cs="Arial"/>
          <w:sz w:val="22"/>
          <w:szCs w:val="22"/>
        </w:rPr>
        <w:t xml:space="preserve"> atualizada</w:t>
      </w:r>
      <w:r w:rsidR="00320EBC" w:rsidRPr="00C65186">
        <w:rPr>
          <w:rFonts w:ascii="Arial Narrow" w:hAnsi="Arial Narrow" w:cs="Arial"/>
          <w:sz w:val="22"/>
          <w:szCs w:val="22"/>
        </w:rPr>
        <w:t xml:space="preserve"> e válida;</w:t>
      </w:r>
    </w:p>
    <w:p w:rsidR="001C21B3" w:rsidRPr="00937B90" w:rsidRDefault="001C21B3" w:rsidP="00937B90">
      <w:pPr>
        <w:spacing w:line="360" w:lineRule="auto"/>
        <w:jc w:val="both"/>
        <w:rPr>
          <w:rFonts w:ascii="Arial Narrow" w:hAnsi="Arial Narrow" w:cs="Arial"/>
          <w:sz w:val="22"/>
          <w:szCs w:val="22"/>
        </w:rPr>
      </w:pPr>
    </w:p>
    <w:p w:rsidR="005504EE" w:rsidRPr="005504EE" w:rsidRDefault="005504EE" w:rsidP="005504EE">
      <w:pPr>
        <w:spacing w:line="360" w:lineRule="auto"/>
        <w:jc w:val="both"/>
        <w:rPr>
          <w:rFonts w:ascii="Arial Narrow" w:hAnsi="Arial Narrow" w:cs="Arial"/>
          <w:b/>
          <w:sz w:val="22"/>
          <w:szCs w:val="22"/>
        </w:rPr>
      </w:pPr>
      <w:r>
        <w:rPr>
          <w:rFonts w:ascii="Arial Narrow" w:hAnsi="Arial Narrow" w:cs="Arial"/>
          <w:b/>
          <w:sz w:val="22"/>
          <w:szCs w:val="22"/>
        </w:rPr>
        <w:t>11</w:t>
      </w:r>
      <w:r w:rsidRPr="005504EE">
        <w:rPr>
          <w:rFonts w:ascii="Arial Narrow" w:hAnsi="Arial Narrow" w:cs="Arial"/>
          <w:b/>
          <w:sz w:val="22"/>
          <w:szCs w:val="22"/>
        </w:rPr>
        <w:t xml:space="preserve">. QUALIFICAÇÃO TÉCNICA - CAPACIDADE OPERACIONAL (PESSOA JURÍDICA). </w:t>
      </w:r>
    </w:p>
    <w:p w:rsidR="005504EE" w:rsidRPr="00C65186" w:rsidRDefault="005504EE" w:rsidP="005504EE">
      <w:pPr>
        <w:spacing w:line="360" w:lineRule="auto"/>
        <w:jc w:val="both"/>
        <w:rPr>
          <w:rFonts w:ascii="Arial Narrow" w:hAnsi="Arial Narrow" w:cs="Arial"/>
          <w:sz w:val="22"/>
          <w:szCs w:val="22"/>
        </w:rPr>
      </w:pPr>
      <w:r w:rsidRPr="005504EE">
        <w:rPr>
          <w:rFonts w:ascii="Arial Narrow" w:hAnsi="Arial Narrow" w:cs="Arial"/>
          <w:sz w:val="22"/>
          <w:szCs w:val="22"/>
        </w:rPr>
        <w:t xml:space="preserve">A empresa proponente deverá comprovar, por intermédio de documento (certidão, declaração ou atestado) fornecido </w:t>
      </w:r>
      <w:r w:rsidRPr="00C65186">
        <w:rPr>
          <w:rFonts w:ascii="Arial Narrow" w:hAnsi="Arial Narrow" w:cs="Arial"/>
          <w:sz w:val="22"/>
          <w:szCs w:val="22"/>
        </w:rPr>
        <w:t xml:space="preserve">por pessoa jurídica de direito público ou privado, ter executado </w:t>
      </w:r>
      <w:r w:rsidR="00720F36" w:rsidRPr="00C65186">
        <w:rPr>
          <w:rFonts w:ascii="Arial Narrow" w:hAnsi="Arial Narrow" w:cs="Arial"/>
          <w:sz w:val="22"/>
          <w:szCs w:val="22"/>
        </w:rPr>
        <w:t xml:space="preserve">o fornecimento </w:t>
      </w:r>
      <w:r w:rsidR="00EF48B1" w:rsidRPr="00C65186">
        <w:rPr>
          <w:rFonts w:ascii="Arial Narrow" w:hAnsi="Arial Narrow" w:cs="Arial"/>
          <w:sz w:val="22"/>
          <w:szCs w:val="22"/>
        </w:rPr>
        <w:t>compatível.</w:t>
      </w:r>
    </w:p>
    <w:p w:rsidR="005504EE" w:rsidRPr="00C65186" w:rsidRDefault="00642CC2" w:rsidP="005504EE">
      <w:pPr>
        <w:spacing w:line="360" w:lineRule="auto"/>
        <w:jc w:val="both"/>
        <w:rPr>
          <w:rFonts w:ascii="Arial Narrow" w:hAnsi="Arial Narrow" w:cs="Arial"/>
          <w:sz w:val="22"/>
          <w:szCs w:val="22"/>
        </w:rPr>
      </w:pPr>
      <w:r w:rsidRPr="00C65186">
        <w:rPr>
          <w:rFonts w:ascii="Arial Narrow" w:hAnsi="Arial Narrow" w:cs="Arial"/>
          <w:b/>
          <w:sz w:val="22"/>
          <w:szCs w:val="22"/>
        </w:rPr>
        <w:t>11</w:t>
      </w:r>
      <w:r w:rsidR="005504EE" w:rsidRPr="00C65186">
        <w:rPr>
          <w:rFonts w:ascii="Arial Narrow" w:hAnsi="Arial Narrow" w:cs="Arial"/>
          <w:b/>
          <w:sz w:val="22"/>
          <w:szCs w:val="22"/>
        </w:rPr>
        <w:t>.1.</w:t>
      </w:r>
      <w:r w:rsidR="005504EE" w:rsidRPr="00C65186">
        <w:rPr>
          <w:rFonts w:ascii="Arial Narrow" w:hAnsi="Arial Narrow" w:cs="Arial"/>
          <w:sz w:val="22"/>
          <w:szCs w:val="22"/>
        </w:rPr>
        <w:t xml:space="preserve"> Deverão ser observadas as seguintes informações básicas na apresentação da certidão/declaração/atestado:</w:t>
      </w:r>
    </w:p>
    <w:p w:rsidR="005504EE" w:rsidRPr="00C65186" w:rsidRDefault="00642CC2" w:rsidP="005504EE">
      <w:pPr>
        <w:spacing w:line="360" w:lineRule="auto"/>
        <w:jc w:val="both"/>
        <w:rPr>
          <w:rFonts w:ascii="Arial Narrow" w:hAnsi="Arial Narrow" w:cs="Arial"/>
          <w:sz w:val="22"/>
          <w:szCs w:val="22"/>
        </w:rPr>
      </w:pPr>
      <w:r w:rsidRPr="00C65186">
        <w:rPr>
          <w:rFonts w:ascii="Arial Narrow" w:hAnsi="Arial Narrow" w:cs="Arial"/>
          <w:b/>
          <w:sz w:val="22"/>
          <w:szCs w:val="22"/>
        </w:rPr>
        <w:t>11</w:t>
      </w:r>
      <w:r w:rsidR="005504EE" w:rsidRPr="00C65186">
        <w:rPr>
          <w:rFonts w:ascii="Arial Narrow" w:hAnsi="Arial Narrow" w:cs="Arial"/>
          <w:b/>
          <w:sz w:val="22"/>
          <w:szCs w:val="22"/>
        </w:rPr>
        <w:t>.1.1.</w:t>
      </w:r>
      <w:r w:rsidR="005504EE" w:rsidRPr="00C65186">
        <w:rPr>
          <w:rFonts w:ascii="Arial Narrow" w:hAnsi="Arial Narrow" w:cs="Arial"/>
          <w:sz w:val="22"/>
          <w:szCs w:val="22"/>
        </w:rPr>
        <w:t xml:space="preserve"> Nome do contratado e do contratante;</w:t>
      </w:r>
    </w:p>
    <w:p w:rsidR="005504EE" w:rsidRPr="00C65186" w:rsidRDefault="00642CC2" w:rsidP="005504EE">
      <w:pPr>
        <w:spacing w:line="360" w:lineRule="auto"/>
        <w:jc w:val="both"/>
        <w:rPr>
          <w:rFonts w:ascii="Arial Narrow" w:hAnsi="Arial Narrow" w:cs="Arial"/>
          <w:sz w:val="22"/>
          <w:szCs w:val="22"/>
        </w:rPr>
      </w:pPr>
      <w:r w:rsidRPr="00C65186">
        <w:rPr>
          <w:rFonts w:ascii="Arial Narrow" w:hAnsi="Arial Narrow" w:cs="Arial"/>
          <w:b/>
          <w:sz w:val="22"/>
          <w:szCs w:val="22"/>
        </w:rPr>
        <w:t>11</w:t>
      </w:r>
      <w:r w:rsidR="005504EE" w:rsidRPr="00C65186">
        <w:rPr>
          <w:rFonts w:ascii="Arial Narrow" w:hAnsi="Arial Narrow" w:cs="Arial"/>
          <w:b/>
          <w:sz w:val="22"/>
          <w:szCs w:val="22"/>
        </w:rPr>
        <w:t>.1.2.</w:t>
      </w:r>
      <w:r w:rsidR="005504EE" w:rsidRPr="00C65186">
        <w:rPr>
          <w:rFonts w:ascii="Arial Narrow" w:hAnsi="Arial Narrow" w:cs="Arial"/>
          <w:sz w:val="22"/>
          <w:szCs w:val="22"/>
        </w:rPr>
        <w:t xml:space="preserve"> Identificação do objeto do contrato;</w:t>
      </w:r>
    </w:p>
    <w:p w:rsidR="005504EE" w:rsidRPr="00C65186" w:rsidRDefault="00642CC2" w:rsidP="005504EE">
      <w:pPr>
        <w:spacing w:line="360" w:lineRule="auto"/>
        <w:jc w:val="both"/>
        <w:rPr>
          <w:rFonts w:ascii="Arial Narrow" w:hAnsi="Arial Narrow" w:cs="Arial"/>
          <w:sz w:val="22"/>
          <w:szCs w:val="22"/>
        </w:rPr>
      </w:pPr>
      <w:r w:rsidRPr="00C65186">
        <w:rPr>
          <w:rFonts w:ascii="Arial Narrow" w:hAnsi="Arial Narrow" w:cs="Arial"/>
          <w:b/>
          <w:sz w:val="22"/>
          <w:szCs w:val="22"/>
        </w:rPr>
        <w:t>11</w:t>
      </w:r>
      <w:r w:rsidR="005504EE" w:rsidRPr="00C65186">
        <w:rPr>
          <w:rFonts w:ascii="Arial Narrow" w:hAnsi="Arial Narrow" w:cs="Arial"/>
          <w:b/>
          <w:sz w:val="22"/>
          <w:szCs w:val="22"/>
        </w:rPr>
        <w:t>.1.3.</w:t>
      </w:r>
      <w:r w:rsidR="005504EE" w:rsidRPr="00C65186">
        <w:rPr>
          <w:rFonts w:ascii="Arial Narrow" w:hAnsi="Arial Narrow" w:cs="Arial"/>
          <w:sz w:val="22"/>
          <w:szCs w:val="22"/>
        </w:rPr>
        <w:t xml:space="preserve"> Localização e data da realização dos </w:t>
      </w:r>
      <w:r w:rsidR="00720F36" w:rsidRPr="00C65186">
        <w:rPr>
          <w:rFonts w:ascii="Arial Narrow" w:hAnsi="Arial Narrow" w:cs="Arial"/>
          <w:sz w:val="22"/>
          <w:szCs w:val="22"/>
        </w:rPr>
        <w:t>fornecimentos</w:t>
      </w:r>
      <w:r w:rsidR="005504EE" w:rsidRPr="00C65186">
        <w:rPr>
          <w:rFonts w:ascii="Arial Narrow" w:hAnsi="Arial Narrow" w:cs="Arial"/>
          <w:sz w:val="22"/>
          <w:szCs w:val="22"/>
        </w:rPr>
        <w:t>;</w:t>
      </w:r>
    </w:p>
    <w:p w:rsidR="005504EE" w:rsidRPr="005504EE" w:rsidRDefault="00642CC2" w:rsidP="005504EE">
      <w:pPr>
        <w:spacing w:line="360" w:lineRule="auto"/>
        <w:jc w:val="both"/>
        <w:rPr>
          <w:rFonts w:ascii="Arial Narrow" w:hAnsi="Arial Narrow" w:cs="Arial"/>
          <w:sz w:val="22"/>
          <w:szCs w:val="22"/>
        </w:rPr>
      </w:pPr>
      <w:r w:rsidRPr="00C65186">
        <w:rPr>
          <w:rFonts w:ascii="Arial Narrow" w:hAnsi="Arial Narrow" w:cs="Arial"/>
          <w:b/>
          <w:sz w:val="22"/>
          <w:szCs w:val="22"/>
        </w:rPr>
        <w:t>11</w:t>
      </w:r>
      <w:r w:rsidR="005504EE" w:rsidRPr="00C65186">
        <w:rPr>
          <w:rFonts w:ascii="Arial Narrow" w:hAnsi="Arial Narrow" w:cs="Arial"/>
          <w:b/>
          <w:sz w:val="22"/>
          <w:szCs w:val="22"/>
        </w:rPr>
        <w:t>.1.4.</w:t>
      </w:r>
      <w:r w:rsidR="005504EE" w:rsidRPr="00C65186">
        <w:rPr>
          <w:rFonts w:ascii="Arial Narrow" w:hAnsi="Arial Narrow" w:cs="Arial"/>
          <w:sz w:val="22"/>
          <w:szCs w:val="22"/>
        </w:rPr>
        <w:t xml:space="preserve"> </w:t>
      </w:r>
      <w:r w:rsidR="00720F36" w:rsidRPr="00C65186">
        <w:rPr>
          <w:rFonts w:ascii="Arial Narrow" w:hAnsi="Arial Narrow" w:cs="Arial"/>
          <w:sz w:val="22"/>
          <w:szCs w:val="22"/>
        </w:rPr>
        <w:t>Fornecimentos</w:t>
      </w:r>
      <w:r w:rsidR="005504EE" w:rsidRPr="00C65186">
        <w:rPr>
          <w:rFonts w:ascii="Arial Narrow" w:hAnsi="Arial Narrow" w:cs="Arial"/>
          <w:sz w:val="22"/>
          <w:szCs w:val="22"/>
        </w:rPr>
        <w:t xml:space="preserve"> executados.</w:t>
      </w:r>
    </w:p>
    <w:p w:rsidR="00BC51EE" w:rsidRDefault="00BC51EE" w:rsidP="0006519D">
      <w:pPr>
        <w:spacing w:line="360" w:lineRule="auto"/>
        <w:jc w:val="both"/>
        <w:rPr>
          <w:rFonts w:ascii="Arial Narrow" w:hAnsi="Arial Narrow" w:cs="Arial"/>
          <w:b/>
          <w:sz w:val="22"/>
          <w:szCs w:val="22"/>
        </w:rPr>
      </w:pPr>
    </w:p>
    <w:p w:rsidR="00842FB2" w:rsidRPr="006129FC" w:rsidRDefault="00225E02" w:rsidP="0006519D">
      <w:pPr>
        <w:spacing w:line="360" w:lineRule="auto"/>
        <w:jc w:val="both"/>
        <w:rPr>
          <w:rFonts w:ascii="Arial Narrow" w:hAnsi="Arial Narrow" w:cs="Arial"/>
          <w:b/>
          <w:sz w:val="22"/>
          <w:szCs w:val="22"/>
        </w:rPr>
      </w:pPr>
      <w:r w:rsidRPr="006129FC">
        <w:rPr>
          <w:rFonts w:ascii="Arial Narrow" w:hAnsi="Arial Narrow" w:cs="Arial"/>
          <w:b/>
          <w:sz w:val="22"/>
          <w:szCs w:val="22"/>
        </w:rPr>
        <w:t>12</w:t>
      </w:r>
      <w:r w:rsidR="00842FB2" w:rsidRPr="006129FC">
        <w:rPr>
          <w:rFonts w:ascii="Arial Narrow" w:hAnsi="Arial Narrow" w:cs="Arial"/>
          <w:b/>
          <w:sz w:val="22"/>
          <w:szCs w:val="22"/>
        </w:rPr>
        <w:t xml:space="preserve"> – DOTAÇÃO ORÇAMENTÁRIA</w:t>
      </w:r>
    </w:p>
    <w:p w:rsidR="00561850" w:rsidRPr="006129FC" w:rsidRDefault="00BC51EE" w:rsidP="0006519D">
      <w:pPr>
        <w:spacing w:line="360" w:lineRule="auto"/>
        <w:jc w:val="both"/>
        <w:rPr>
          <w:rFonts w:ascii="Arial Narrow" w:hAnsi="Arial Narrow" w:cs="Arial"/>
          <w:sz w:val="22"/>
          <w:szCs w:val="22"/>
        </w:rPr>
      </w:pPr>
      <w:r w:rsidRPr="006129FC">
        <w:rPr>
          <w:rFonts w:ascii="Arial Narrow" w:hAnsi="Arial Narrow" w:cs="Arial"/>
          <w:b/>
          <w:sz w:val="22"/>
          <w:szCs w:val="22"/>
        </w:rPr>
        <w:lastRenderedPageBreak/>
        <w:t xml:space="preserve">Despesa: </w:t>
      </w:r>
      <w:r w:rsidR="00561850" w:rsidRPr="006129FC">
        <w:rPr>
          <w:rFonts w:ascii="Arial Narrow" w:hAnsi="Arial Narrow" w:cs="Arial"/>
          <w:sz w:val="22"/>
          <w:szCs w:val="22"/>
        </w:rPr>
        <w:t xml:space="preserve">566-88.88088.8.244.6.2.78.0.339000 </w:t>
      </w:r>
      <w:r w:rsidRPr="006129FC">
        <w:rPr>
          <w:rFonts w:ascii="Arial Narrow" w:hAnsi="Arial Narrow" w:cs="Arial"/>
          <w:sz w:val="22"/>
          <w:szCs w:val="22"/>
        </w:rPr>
        <w:t xml:space="preserve">- Aplicações Diretas </w:t>
      </w:r>
    </w:p>
    <w:p w:rsidR="00BC51EE" w:rsidRPr="006129FC" w:rsidRDefault="00BC51EE" w:rsidP="0006519D">
      <w:pPr>
        <w:spacing w:line="360" w:lineRule="auto"/>
        <w:jc w:val="both"/>
        <w:rPr>
          <w:rFonts w:ascii="Arial Narrow" w:hAnsi="Arial Narrow" w:cs="Arial"/>
          <w:b/>
          <w:sz w:val="22"/>
          <w:szCs w:val="22"/>
        </w:rPr>
      </w:pPr>
      <w:r w:rsidRPr="006129FC">
        <w:rPr>
          <w:rFonts w:ascii="Arial Narrow" w:hAnsi="Arial Narrow" w:cs="Arial"/>
          <w:b/>
          <w:sz w:val="22"/>
          <w:szCs w:val="22"/>
        </w:rPr>
        <w:t xml:space="preserve">Fonte de recurso: </w:t>
      </w:r>
      <w:r w:rsidRPr="006129FC">
        <w:rPr>
          <w:rFonts w:ascii="Arial Narrow" w:hAnsi="Arial Narrow" w:cs="Arial"/>
          <w:sz w:val="22"/>
          <w:szCs w:val="22"/>
        </w:rPr>
        <w:t xml:space="preserve">117 </w:t>
      </w:r>
      <w:r w:rsidR="00561850" w:rsidRPr="006129FC">
        <w:rPr>
          <w:rFonts w:ascii="Arial Narrow" w:hAnsi="Arial Narrow" w:cs="Arial"/>
          <w:sz w:val="22"/>
          <w:szCs w:val="22"/>
        </w:rPr>
        <w:t>–</w:t>
      </w:r>
      <w:r w:rsidRPr="006129FC">
        <w:rPr>
          <w:rFonts w:ascii="Arial Narrow" w:hAnsi="Arial Narrow" w:cs="Arial"/>
          <w:sz w:val="22"/>
          <w:szCs w:val="22"/>
        </w:rPr>
        <w:t xml:space="preserve"> FNAS</w:t>
      </w:r>
      <w:r w:rsidR="00561850" w:rsidRPr="006129FC">
        <w:rPr>
          <w:rFonts w:ascii="Arial Narrow" w:hAnsi="Arial Narrow" w:cs="Arial"/>
          <w:sz w:val="22"/>
          <w:szCs w:val="22"/>
        </w:rPr>
        <w:t xml:space="preserve"> – União BL MAC</w:t>
      </w:r>
    </w:p>
    <w:p w:rsidR="00EF703C" w:rsidRPr="006129FC" w:rsidRDefault="00EF703C" w:rsidP="0006519D">
      <w:pPr>
        <w:spacing w:line="360" w:lineRule="auto"/>
        <w:jc w:val="both"/>
        <w:rPr>
          <w:rFonts w:ascii="Arial Narrow" w:hAnsi="Arial Narrow" w:cs="Arial"/>
          <w:strike/>
          <w:color w:val="FF0000"/>
          <w:sz w:val="22"/>
          <w:szCs w:val="22"/>
        </w:rPr>
      </w:pPr>
    </w:p>
    <w:p w:rsidR="006129FC" w:rsidRPr="006129FC" w:rsidRDefault="006129FC" w:rsidP="006129FC">
      <w:pPr>
        <w:spacing w:line="360" w:lineRule="auto"/>
        <w:jc w:val="both"/>
        <w:rPr>
          <w:rFonts w:ascii="Arial Narrow" w:hAnsi="Arial Narrow" w:cs="Arial"/>
          <w:sz w:val="22"/>
          <w:szCs w:val="22"/>
        </w:rPr>
      </w:pPr>
      <w:r w:rsidRPr="006129FC">
        <w:rPr>
          <w:rFonts w:ascii="Arial Narrow" w:hAnsi="Arial Narrow" w:cs="Arial"/>
          <w:b/>
          <w:sz w:val="22"/>
          <w:szCs w:val="22"/>
        </w:rPr>
        <w:t xml:space="preserve">Despesa: </w:t>
      </w:r>
      <w:r w:rsidRPr="006129FC">
        <w:rPr>
          <w:rFonts w:ascii="Arial Narrow" w:hAnsi="Arial Narrow" w:cs="Arial"/>
          <w:sz w:val="22"/>
          <w:szCs w:val="22"/>
        </w:rPr>
        <w:t xml:space="preserve">628-88.88088.8.244.6.2.78.0.339000 - Aplicações Diretas </w:t>
      </w:r>
    </w:p>
    <w:p w:rsidR="006129FC" w:rsidRPr="006129FC" w:rsidRDefault="006129FC" w:rsidP="006129FC">
      <w:pPr>
        <w:spacing w:line="360" w:lineRule="auto"/>
        <w:jc w:val="both"/>
        <w:rPr>
          <w:rFonts w:ascii="Arial Narrow" w:hAnsi="Arial Narrow" w:cs="Arial"/>
          <w:b/>
          <w:sz w:val="22"/>
          <w:szCs w:val="22"/>
        </w:rPr>
      </w:pPr>
      <w:r w:rsidRPr="006129FC">
        <w:rPr>
          <w:rFonts w:ascii="Arial Narrow" w:hAnsi="Arial Narrow" w:cs="Arial"/>
          <w:b/>
          <w:sz w:val="22"/>
          <w:szCs w:val="22"/>
        </w:rPr>
        <w:t xml:space="preserve">Fonte de recurso: </w:t>
      </w:r>
      <w:r w:rsidRPr="006129FC">
        <w:rPr>
          <w:rFonts w:ascii="Arial Narrow" w:hAnsi="Arial Narrow" w:cs="Arial"/>
          <w:sz w:val="22"/>
          <w:szCs w:val="22"/>
        </w:rPr>
        <w:t xml:space="preserve">20117 – FNAS – </w:t>
      </w:r>
      <w:proofErr w:type="spellStart"/>
      <w:r w:rsidRPr="006129FC">
        <w:rPr>
          <w:rFonts w:ascii="Arial Narrow" w:hAnsi="Arial Narrow" w:cs="Arial"/>
          <w:sz w:val="22"/>
          <w:szCs w:val="22"/>
        </w:rPr>
        <w:t>Superavit</w:t>
      </w:r>
      <w:proofErr w:type="spellEnd"/>
      <w:r w:rsidRPr="006129FC">
        <w:rPr>
          <w:rFonts w:ascii="Arial Narrow" w:hAnsi="Arial Narrow" w:cs="Arial"/>
          <w:sz w:val="22"/>
          <w:szCs w:val="22"/>
        </w:rPr>
        <w:t xml:space="preserve"> – União BL MAC</w:t>
      </w:r>
    </w:p>
    <w:p w:rsidR="006129FC" w:rsidRPr="006129FC" w:rsidRDefault="006129FC" w:rsidP="006129FC">
      <w:pPr>
        <w:spacing w:line="360" w:lineRule="auto"/>
        <w:jc w:val="both"/>
        <w:rPr>
          <w:rFonts w:ascii="Arial Narrow" w:hAnsi="Arial Narrow" w:cs="Arial"/>
          <w:b/>
          <w:sz w:val="22"/>
          <w:szCs w:val="22"/>
        </w:rPr>
      </w:pPr>
    </w:p>
    <w:p w:rsidR="006129FC" w:rsidRPr="006129FC" w:rsidRDefault="006129FC" w:rsidP="006129FC">
      <w:pPr>
        <w:spacing w:line="360" w:lineRule="auto"/>
        <w:jc w:val="both"/>
        <w:rPr>
          <w:rFonts w:ascii="Arial Narrow" w:hAnsi="Arial Narrow" w:cs="Arial"/>
          <w:sz w:val="22"/>
          <w:szCs w:val="22"/>
        </w:rPr>
      </w:pPr>
      <w:r w:rsidRPr="006129FC">
        <w:rPr>
          <w:rFonts w:ascii="Arial Narrow" w:hAnsi="Arial Narrow" w:cs="Arial"/>
          <w:b/>
          <w:sz w:val="22"/>
          <w:szCs w:val="22"/>
        </w:rPr>
        <w:t xml:space="preserve">Despesa: </w:t>
      </w:r>
      <w:r w:rsidRPr="006129FC">
        <w:rPr>
          <w:rFonts w:ascii="Arial Narrow" w:hAnsi="Arial Narrow" w:cs="Arial"/>
          <w:sz w:val="22"/>
          <w:szCs w:val="22"/>
        </w:rPr>
        <w:t xml:space="preserve">629-88.88088.8.244.6.2.78.0.339000 - Aplicações Diretas </w:t>
      </w:r>
    </w:p>
    <w:p w:rsidR="006129FC" w:rsidRPr="006129FC" w:rsidRDefault="006129FC" w:rsidP="006129FC">
      <w:pPr>
        <w:spacing w:line="360" w:lineRule="auto"/>
        <w:jc w:val="both"/>
        <w:rPr>
          <w:rFonts w:ascii="Arial Narrow" w:hAnsi="Arial Narrow" w:cs="Arial"/>
          <w:b/>
          <w:sz w:val="22"/>
          <w:szCs w:val="22"/>
        </w:rPr>
      </w:pPr>
      <w:r w:rsidRPr="006129FC">
        <w:rPr>
          <w:rFonts w:ascii="Arial Narrow" w:hAnsi="Arial Narrow" w:cs="Arial"/>
          <w:b/>
          <w:sz w:val="22"/>
          <w:szCs w:val="22"/>
        </w:rPr>
        <w:t xml:space="preserve">Fonte de recurso: </w:t>
      </w:r>
      <w:r w:rsidRPr="006129FC">
        <w:rPr>
          <w:rFonts w:ascii="Arial Narrow" w:hAnsi="Arial Narrow" w:cs="Arial"/>
          <w:sz w:val="22"/>
          <w:szCs w:val="22"/>
        </w:rPr>
        <w:t xml:space="preserve">201012 – </w:t>
      </w:r>
      <w:proofErr w:type="spellStart"/>
      <w:r w:rsidRPr="006129FC">
        <w:rPr>
          <w:rFonts w:ascii="Arial Narrow" w:hAnsi="Arial Narrow" w:cs="Arial"/>
          <w:sz w:val="22"/>
          <w:szCs w:val="22"/>
        </w:rPr>
        <w:t>Superavit</w:t>
      </w:r>
      <w:proofErr w:type="spellEnd"/>
      <w:r w:rsidRPr="006129FC">
        <w:rPr>
          <w:rFonts w:ascii="Arial Narrow" w:hAnsi="Arial Narrow" w:cs="Arial"/>
          <w:sz w:val="22"/>
          <w:szCs w:val="22"/>
        </w:rPr>
        <w:t xml:space="preserve"> – FEAS – SUAS Estadual – CREAS Média</w:t>
      </w:r>
    </w:p>
    <w:p w:rsidR="006129FC" w:rsidRPr="006129FC" w:rsidRDefault="006129FC" w:rsidP="0006519D">
      <w:pPr>
        <w:spacing w:line="360" w:lineRule="auto"/>
        <w:jc w:val="both"/>
        <w:rPr>
          <w:rFonts w:ascii="Arial Narrow" w:hAnsi="Arial Narrow" w:cs="Arial"/>
          <w:strike/>
          <w:color w:val="FF0000"/>
          <w:sz w:val="22"/>
          <w:szCs w:val="22"/>
        </w:rPr>
      </w:pPr>
    </w:p>
    <w:p w:rsidR="006129FC" w:rsidRPr="006129FC" w:rsidRDefault="006129FC" w:rsidP="006129FC">
      <w:pPr>
        <w:spacing w:line="360" w:lineRule="auto"/>
        <w:jc w:val="both"/>
        <w:rPr>
          <w:rFonts w:ascii="Arial Narrow" w:hAnsi="Arial Narrow" w:cs="Arial"/>
          <w:sz w:val="22"/>
          <w:szCs w:val="22"/>
        </w:rPr>
      </w:pPr>
      <w:r w:rsidRPr="006129FC">
        <w:rPr>
          <w:rFonts w:ascii="Arial Narrow" w:hAnsi="Arial Narrow" w:cs="Arial"/>
          <w:b/>
          <w:sz w:val="22"/>
          <w:szCs w:val="22"/>
        </w:rPr>
        <w:t xml:space="preserve">Despesa: </w:t>
      </w:r>
      <w:r w:rsidRPr="006129FC">
        <w:rPr>
          <w:rFonts w:ascii="Arial Narrow" w:hAnsi="Arial Narrow" w:cs="Arial"/>
          <w:sz w:val="22"/>
          <w:szCs w:val="22"/>
        </w:rPr>
        <w:t xml:space="preserve">631-88.88088.8.244.6.2.78.0.339000 - Aplicações Diretas </w:t>
      </w:r>
    </w:p>
    <w:p w:rsidR="006129FC" w:rsidRPr="006129FC" w:rsidRDefault="006129FC" w:rsidP="006129FC">
      <w:pPr>
        <w:spacing w:line="360" w:lineRule="auto"/>
        <w:jc w:val="both"/>
        <w:rPr>
          <w:rFonts w:ascii="Arial Narrow" w:hAnsi="Arial Narrow" w:cs="Arial"/>
          <w:b/>
          <w:sz w:val="22"/>
          <w:szCs w:val="22"/>
        </w:rPr>
      </w:pPr>
      <w:r w:rsidRPr="006129FC">
        <w:rPr>
          <w:rFonts w:ascii="Arial Narrow" w:hAnsi="Arial Narrow" w:cs="Arial"/>
          <w:b/>
          <w:sz w:val="22"/>
          <w:szCs w:val="22"/>
        </w:rPr>
        <w:t xml:space="preserve">Fonte de recurso: </w:t>
      </w:r>
      <w:r w:rsidRPr="006129FC">
        <w:rPr>
          <w:rFonts w:ascii="Arial Narrow" w:hAnsi="Arial Narrow" w:cs="Arial"/>
          <w:sz w:val="22"/>
          <w:szCs w:val="22"/>
        </w:rPr>
        <w:t xml:space="preserve">20119 – </w:t>
      </w:r>
      <w:proofErr w:type="spellStart"/>
      <w:r w:rsidRPr="006129FC">
        <w:rPr>
          <w:rFonts w:ascii="Arial Narrow" w:hAnsi="Arial Narrow" w:cs="Arial"/>
          <w:sz w:val="22"/>
          <w:szCs w:val="22"/>
        </w:rPr>
        <w:t>Superavit</w:t>
      </w:r>
      <w:proofErr w:type="spellEnd"/>
      <w:r w:rsidRPr="006129FC">
        <w:rPr>
          <w:rFonts w:ascii="Arial Narrow" w:hAnsi="Arial Narrow" w:cs="Arial"/>
          <w:sz w:val="22"/>
          <w:szCs w:val="22"/>
        </w:rPr>
        <w:t xml:space="preserve"> – FEAS – Estado – Alta Complexidade</w:t>
      </w:r>
    </w:p>
    <w:p w:rsidR="006129FC" w:rsidRPr="006129FC" w:rsidRDefault="006129FC" w:rsidP="006129FC">
      <w:pPr>
        <w:spacing w:line="360" w:lineRule="auto"/>
        <w:jc w:val="both"/>
        <w:rPr>
          <w:rFonts w:ascii="Arial Narrow" w:hAnsi="Arial Narrow" w:cs="Arial"/>
          <w:sz w:val="22"/>
          <w:szCs w:val="22"/>
        </w:rPr>
      </w:pPr>
      <w:r w:rsidRPr="006129FC">
        <w:rPr>
          <w:rFonts w:ascii="Arial Narrow" w:hAnsi="Arial Narrow" w:cs="Arial"/>
          <w:b/>
          <w:sz w:val="22"/>
          <w:szCs w:val="22"/>
        </w:rPr>
        <w:t xml:space="preserve">Despesa: </w:t>
      </w:r>
      <w:r w:rsidRPr="006129FC">
        <w:rPr>
          <w:rFonts w:ascii="Arial Narrow" w:hAnsi="Arial Narrow" w:cs="Arial"/>
          <w:sz w:val="22"/>
          <w:szCs w:val="22"/>
        </w:rPr>
        <w:t xml:space="preserve">686-88.88088.8.244.6.2.78.0.339000 - Aplicações Diretas </w:t>
      </w:r>
    </w:p>
    <w:p w:rsidR="006129FC" w:rsidRDefault="006129FC" w:rsidP="006129FC">
      <w:pPr>
        <w:spacing w:line="360" w:lineRule="auto"/>
        <w:jc w:val="both"/>
        <w:rPr>
          <w:rFonts w:ascii="Arial Narrow" w:hAnsi="Arial Narrow" w:cs="Arial"/>
          <w:b/>
          <w:sz w:val="22"/>
          <w:szCs w:val="22"/>
        </w:rPr>
      </w:pPr>
      <w:r w:rsidRPr="006129FC">
        <w:rPr>
          <w:rFonts w:ascii="Arial Narrow" w:hAnsi="Arial Narrow" w:cs="Arial"/>
          <w:b/>
          <w:sz w:val="22"/>
          <w:szCs w:val="22"/>
        </w:rPr>
        <w:t xml:space="preserve">Fonte de recurso: </w:t>
      </w:r>
      <w:r w:rsidRPr="006129FC">
        <w:rPr>
          <w:rFonts w:ascii="Arial Narrow" w:hAnsi="Arial Narrow" w:cs="Arial"/>
          <w:sz w:val="22"/>
          <w:szCs w:val="22"/>
        </w:rPr>
        <w:t>121 – FNAS – União BL MAC – PVAC</w:t>
      </w:r>
      <w:r>
        <w:rPr>
          <w:rFonts w:ascii="Arial Narrow" w:hAnsi="Arial Narrow" w:cs="Arial"/>
          <w:sz w:val="22"/>
          <w:szCs w:val="22"/>
        </w:rPr>
        <w:t xml:space="preserve"> </w:t>
      </w:r>
    </w:p>
    <w:p w:rsidR="006129FC" w:rsidRDefault="006129FC" w:rsidP="0006519D">
      <w:pPr>
        <w:spacing w:line="360" w:lineRule="auto"/>
        <w:jc w:val="both"/>
        <w:rPr>
          <w:rFonts w:ascii="Arial Narrow" w:hAnsi="Arial Narrow" w:cs="Arial"/>
          <w:b/>
          <w:sz w:val="22"/>
          <w:szCs w:val="22"/>
        </w:rPr>
      </w:pPr>
    </w:p>
    <w:p w:rsidR="001C48FF" w:rsidRPr="002C1597" w:rsidRDefault="00842FB2" w:rsidP="0006519D">
      <w:pPr>
        <w:spacing w:line="360" w:lineRule="auto"/>
        <w:jc w:val="both"/>
        <w:rPr>
          <w:rFonts w:ascii="Arial Narrow" w:hAnsi="Arial Narrow" w:cs="Arial"/>
          <w:b/>
          <w:sz w:val="22"/>
          <w:szCs w:val="22"/>
        </w:rPr>
      </w:pPr>
      <w:r w:rsidRPr="002C1597">
        <w:rPr>
          <w:rFonts w:ascii="Arial Narrow" w:hAnsi="Arial Narrow" w:cs="Arial"/>
          <w:b/>
          <w:sz w:val="22"/>
          <w:szCs w:val="22"/>
        </w:rPr>
        <w:t>1</w:t>
      </w:r>
      <w:r w:rsidR="00225E02">
        <w:rPr>
          <w:rFonts w:ascii="Arial Narrow" w:hAnsi="Arial Narrow" w:cs="Arial"/>
          <w:b/>
          <w:sz w:val="22"/>
          <w:szCs w:val="22"/>
        </w:rPr>
        <w:t>3</w:t>
      </w:r>
      <w:r w:rsidRPr="002C1597">
        <w:rPr>
          <w:rFonts w:ascii="Arial Narrow" w:hAnsi="Arial Narrow" w:cs="Arial"/>
          <w:b/>
          <w:sz w:val="22"/>
          <w:szCs w:val="22"/>
        </w:rPr>
        <w:t xml:space="preserve"> – FISCAL </w:t>
      </w:r>
      <w:r w:rsidR="00DB136D">
        <w:rPr>
          <w:rFonts w:ascii="Arial Narrow" w:hAnsi="Arial Narrow" w:cs="Arial"/>
          <w:b/>
          <w:sz w:val="22"/>
          <w:szCs w:val="22"/>
        </w:rPr>
        <w:t xml:space="preserve">DE EXECUÇÃO </w:t>
      </w:r>
      <w:r w:rsidRPr="002C1597">
        <w:rPr>
          <w:rFonts w:ascii="Arial Narrow" w:hAnsi="Arial Narrow" w:cs="Arial"/>
          <w:b/>
          <w:sz w:val="22"/>
          <w:szCs w:val="22"/>
        </w:rPr>
        <w:t>DO CONTRATO:</w:t>
      </w:r>
    </w:p>
    <w:p w:rsidR="00063F3F" w:rsidRDefault="00063F3F" w:rsidP="0006519D">
      <w:pPr>
        <w:spacing w:line="360" w:lineRule="auto"/>
        <w:jc w:val="both"/>
        <w:rPr>
          <w:rFonts w:ascii="Arial Narrow" w:hAnsi="Arial Narrow" w:cs="Arial"/>
          <w:sz w:val="22"/>
          <w:szCs w:val="22"/>
        </w:rPr>
      </w:pPr>
      <w:r>
        <w:rPr>
          <w:rFonts w:ascii="Arial Narrow" w:hAnsi="Arial Narrow" w:cs="Arial"/>
          <w:sz w:val="22"/>
          <w:szCs w:val="22"/>
        </w:rPr>
        <w:t>Para exercer as funções como fiscal, no acompanhamento e avaliação da execução do objeto.</w:t>
      </w:r>
    </w:p>
    <w:p w:rsidR="002C1597" w:rsidRDefault="00842FB2" w:rsidP="0006519D">
      <w:pPr>
        <w:spacing w:line="360" w:lineRule="auto"/>
        <w:jc w:val="both"/>
        <w:rPr>
          <w:rFonts w:ascii="Arial Narrow" w:hAnsi="Arial Narrow" w:cs="Arial"/>
          <w:sz w:val="22"/>
          <w:szCs w:val="22"/>
        </w:rPr>
      </w:pPr>
      <w:r w:rsidRPr="002C1597">
        <w:rPr>
          <w:rFonts w:ascii="Arial Narrow" w:hAnsi="Arial Narrow" w:cs="Arial"/>
          <w:sz w:val="22"/>
          <w:szCs w:val="22"/>
        </w:rPr>
        <w:t>Servidor</w:t>
      </w:r>
      <w:r w:rsidR="00063F3F">
        <w:rPr>
          <w:rFonts w:ascii="Arial Narrow" w:hAnsi="Arial Narrow" w:cs="Arial"/>
          <w:sz w:val="22"/>
          <w:szCs w:val="22"/>
        </w:rPr>
        <w:t>a</w:t>
      </w:r>
      <w:r w:rsidRPr="002C1597">
        <w:rPr>
          <w:rFonts w:ascii="Arial Narrow" w:hAnsi="Arial Narrow" w:cs="Arial"/>
          <w:b/>
          <w:sz w:val="22"/>
          <w:szCs w:val="22"/>
        </w:rPr>
        <w:t>:</w:t>
      </w:r>
      <w:r w:rsidR="005F6BBD">
        <w:rPr>
          <w:rFonts w:ascii="Arial Narrow" w:hAnsi="Arial Narrow" w:cs="Arial"/>
          <w:b/>
          <w:sz w:val="22"/>
          <w:szCs w:val="22"/>
        </w:rPr>
        <w:t xml:space="preserve"> </w:t>
      </w:r>
      <w:r w:rsidR="00063F3F">
        <w:rPr>
          <w:rFonts w:ascii="Arial Narrow" w:hAnsi="Arial Narrow" w:cs="Arial"/>
          <w:sz w:val="22"/>
          <w:szCs w:val="22"/>
        </w:rPr>
        <w:t>JULIANA COSTA, gerente de unidade I, matrícula 339902</w:t>
      </w:r>
      <w:r w:rsidR="00AE7473">
        <w:rPr>
          <w:rFonts w:ascii="Arial Narrow" w:hAnsi="Arial Narrow" w:cs="Arial"/>
          <w:sz w:val="22"/>
          <w:szCs w:val="22"/>
        </w:rPr>
        <w:t>.</w:t>
      </w:r>
    </w:p>
    <w:p w:rsidR="00CB4E26" w:rsidRDefault="00CB4E26" w:rsidP="0006519D">
      <w:pPr>
        <w:spacing w:line="360" w:lineRule="auto"/>
        <w:jc w:val="both"/>
        <w:rPr>
          <w:rFonts w:ascii="Arial Narrow" w:hAnsi="Arial Narrow" w:cs="Arial"/>
          <w:sz w:val="22"/>
          <w:szCs w:val="22"/>
        </w:rPr>
      </w:pPr>
    </w:p>
    <w:p w:rsidR="00CB4E26" w:rsidRDefault="00CB4E26" w:rsidP="0006519D">
      <w:pPr>
        <w:spacing w:line="360" w:lineRule="auto"/>
        <w:jc w:val="both"/>
        <w:rPr>
          <w:rFonts w:ascii="Arial Narrow" w:hAnsi="Arial Narrow" w:cs="Arial"/>
          <w:b/>
          <w:sz w:val="22"/>
          <w:szCs w:val="22"/>
        </w:rPr>
      </w:pPr>
      <w:r>
        <w:rPr>
          <w:rFonts w:ascii="Arial Narrow" w:hAnsi="Arial Narrow" w:cs="Arial"/>
          <w:b/>
          <w:sz w:val="22"/>
          <w:szCs w:val="22"/>
        </w:rPr>
        <w:t>14 – FISCAL DE GESTÃO DO CONTRATO:</w:t>
      </w:r>
    </w:p>
    <w:p w:rsidR="00CB4E26" w:rsidRDefault="00CB4E26" w:rsidP="00CB4E26">
      <w:pPr>
        <w:spacing w:line="360" w:lineRule="auto"/>
        <w:jc w:val="both"/>
        <w:rPr>
          <w:rFonts w:ascii="Arial Narrow" w:hAnsi="Arial Narrow" w:cs="Arial"/>
          <w:sz w:val="22"/>
          <w:szCs w:val="22"/>
        </w:rPr>
      </w:pPr>
      <w:r>
        <w:rPr>
          <w:rFonts w:ascii="Arial Narrow" w:hAnsi="Arial Narrow" w:cs="Arial"/>
          <w:sz w:val="22"/>
          <w:szCs w:val="22"/>
        </w:rPr>
        <w:t>Para exercer as funções como fiscal de gestão do contrato.</w:t>
      </w:r>
    </w:p>
    <w:p w:rsidR="00CB4E26" w:rsidRPr="00CB4E26" w:rsidRDefault="00CB4E26" w:rsidP="0006519D">
      <w:pPr>
        <w:spacing w:line="360" w:lineRule="auto"/>
        <w:jc w:val="both"/>
        <w:rPr>
          <w:rFonts w:ascii="Arial Narrow" w:hAnsi="Arial Narrow" w:cs="Arial"/>
          <w:sz w:val="22"/>
          <w:szCs w:val="22"/>
        </w:rPr>
      </w:pPr>
      <w:r w:rsidRPr="002C1597">
        <w:rPr>
          <w:rFonts w:ascii="Arial Narrow" w:hAnsi="Arial Narrow" w:cs="Arial"/>
          <w:sz w:val="22"/>
          <w:szCs w:val="22"/>
        </w:rPr>
        <w:t>Servidor</w:t>
      </w:r>
      <w:r>
        <w:rPr>
          <w:rFonts w:ascii="Arial Narrow" w:hAnsi="Arial Narrow" w:cs="Arial"/>
          <w:sz w:val="22"/>
          <w:szCs w:val="22"/>
        </w:rPr>
        <w:t>a</w:t>
      </w:r>
      <w:r w:rsidRPr="002C1597">
        <w:rPr>
          <w:rFonts w:ascii="Arial Narrow" w:hAnsi="Arial Narrow" w:cs="Arial"/>
          <w:b/>
          <w:sz w:val="22"/>
          <w:szCs w:val="22"/>
        </w:rPr>
        <w:t>:</w:t>
      </w:r>
      <w:r>
        <w:rPr>
          <w:rFonts w:ascii="Arial Narrow" w:hAnsi="Arial Narrow" w:cs="Arial"/>
          <w:b/>
          <w:sz w:val="22"/>
          <w:szCs w:val="22"/>
        </w:rPr>
        <w:t xml:space="preserve"> </w:t>
      </w:r>
      <w:r>
        <w:rPr>
          <w:rFonts w:ascii="Arial Narrow" w:hAnsi="Arial Narrow" w:cs="Arial"/>
          <w:sz w:val="22"/>
          <w:szCs w:val="22"/>
        </w:rPr>
        <w:t xml:space="preserve">KELLY TAFARELLO, agente em atividades administrativas, matrícula </w:t>
      </w:r>
      <w:r w:rsidRPr="00CB4E26">
        <w:rPr>
          <w:rFonts w:ascii="Arial Narrow" w:hAnsi="Arial Narrow" w:cs="Arial"/>
          <w:sz w:val="22"/>
          <w:szCs w:val="22"/>
        </w:rPr>
        <w:t>2460701</w:t>
      </w:r>
      <w:r>
        <w:rPr>
          <w:rFonts w:ascii="Arial Narrow" w:hAnsi="Arial Narrow" w:cs="Arial"/>
          <w:sz w:val="22"/>
          <w:szCs w:val="22"/>
        </w:rPr>
        <w:t>.</w:t>
      </w:r>
    </w:p>
    <w:p w:rsidR="00561850" w:rsidRPr="002C1597" w:rsidRDefault="00561850" w:rsidP="0006519D">
      <w:pPr>
        <w:spacing w:line="360" w:lineRule="auto"/>
        <w:jc w:val="both"/>
        <w:rPr>
          <w:rFonts w:ascii="Arial Narrow" w:hAnsi="Arial Narrow"/>
          <w:b/>
          <w:sz w:val="22"/>
          <w:szCs w:val="22"/>
        </w:rPr>
      </w:pPr>
    </w:p>
    <w:p w:rsidR="00842FB2" w:rsidRDefault="005F6BBD" w:rsidP="0006519D">
      <w:pPr>
        <w:spacing w:line="360" w:lineRule="auto"/>
        <w:jc w:val="both"/>
        <w:rPr>
          <w:rFonts w:ascii="Arial Narrow" w:hAnsi="Arial Narrow"/>
          <w:sz w:val="22"/>
          <w:szCs w:val="22"/>
        </w:rPr>
      </w:pPr>
      <w:r>
        <w:rPr>
          <w:rFonts w:ascii="Arial Narrow" w:hAnsi="Arial Narrow"/>
          <w:sz w:val="22"/>
          <w:szCs w:val="22"/>
        </w:rPr>
        <w:t xml:space="preserve">Itajaí, </w:t>
      </w:r>
      <w:r w:rsidR="00561850">
        <w:rPr>
          <w:rFonts w:ascii="Arial Narrow" w:hAnsi="Arial Narrow"/>
          <w:sz w:val="22"/>
          <w:szCs w:val="22"/>
        </w:rPr>
        <w:t>06 de fevereiro de 2024</w:t>
      </w:r>
      <w:r w:rsidR="00842FB2" w:rsidRPr="002C1597">
        <w:rPr>
          <w:rFonts w:ascii="Arial Narrow" w:hAnsi="Arial Narrow"/>
          <w:sz w:val="22"/>
          <w:szCs w:val="22"/>
        </w:rPr>
        <w:t>.</w:t>
      </w:r>
    </w:p>
    <w:p w:rsidR="00561850" w:rsidRDefault="00561850" w:rsidP="0006519D">
      <w:pPr>
        <w:spacing w:line="360" w:lineRule="auto"/>
        <w:jc w:val="both"/>
        <w:rPr>
          <w:rFonts w:ascii="Arial Narrow" w:hAnsi="Arial Narrow"/>
          <w:sz w:val="22"/>
          <w:szCs w:val="22"/>
        </w:rPr>
      </w:pPr>
    </w:p>
    <w:p w:rsidR="00642CC2" w:rsidRDefault="00642CC2" w:rsidP="0006519D">
      <w:pPr>
        <w:spacing w:line="360" w:lineRule="auto"/>
        <w:jc w:val="both"/>
        <w:rPr>
          <w:rFonts w:ascii="Arial Narrow" w:hAnsi="Arial Narrow"/>
          <w:sz w:val="22"/>
          <w:szCs w:val="22"/>
        </w:rPr>
      </w:pPr>
    </w:p>
    <w:p w:rsidR="00DD01E0" w:rsidRDefault="00DD01E0" w:rsidP="0006519D">
      <w:pPr>
        <w:spacing w:line="360" w:lineRule="auto"/>
        <w:jc w:val="both"/>
        <w:rPr>
          <w:rFonts w:ascii="Arial Narrow" w:hAnsi="Arial Narrow"/>
          <w:sz w:val="22"/>
          <w:szCs w:val="22"/>
        </w:rPr>
      </w:pPr>
    </w:p>
    <w:p w:rsidR="00DD01E0" w:rsidRPr="002C1597" w:rsidRDefault="00DD01E0" w:rsidP="0006519D">
      <w:pPr>
        <w:spacing w:line="360" w:lineRule="auto"/>
        <w:jc w:val="both"/>
        <w:rPr>
          <w:rFonts w:ascii="Arial Narrow" w:hAnsi="Arial Narrow"/>
          <w:sz w:val="22"/>
          <w:szCs w:val="22"/>
        </w:rPr>
      </w:pPr>
    </w:p>
    <w:p w:rsidR="00561850" w:rsidRPr="002C1597" w:rsidRDefault="00DD01E0" w:rsidP="00561850">
      <w:pPr>
        <w:spacing w:line="259" w:lineRule="auto"/>
        <w:jc w:val="center"/>
        <w:rPr>
          <w:rFonts w:ascii="Arial Narrow" w:hAnsi="Arial Narrow" w:cs="Arial"/>
          <w:color w:val="000000" w:themeColor="text1"/>
        </w:rPr>
      </w:pPr>
      <w:r>
        <w:rPr>
          <w:rFonts w:ascii="Arial Narrow" w:hAnsi="Arial Narrow" w:cs="Arial"/>
          <w:color w:val="000000" w:themeColor="text1"/>
          <w:sz w:val="22"/>
          <w:szCs w:val="22"/>
        </w:rPr>
        <w:t>Lucas Carvalho</w:t>
      </w:r>
    </w:p>
    <w:p w:rsidR="00561850" w:rsidRDefault="00561850" w:rsidP="00561850">
      <w:pPr>
        <w:spacing w:line="259" w:lineRule="auto"/>
        <w:jc w:val="center"/>
        <w:rPr>
          <w:rFonts w:ascii="Arial Narrow" w:hAnsi="Arial Narrow" w:cs="Arial"/>
          <w:b/>
          <w:color w:val="000000" w:themeColor="text1"/>
          <w:sz w:val="22"/>
          <w:szCs w:val="22"/>
        </w:rPr>
      </w:pPr>
      <w:r w:rsidRPr="002C1597">
        <w:rPr>
          <w:rFonts w:ascii="Arial Narrow" w:hAnsi="Arial Narrow" w:cs="Arial"/>
          <w:b/>
          <w:color w:val="000000" w:themeColor="text1"/>
          <w:sz w:val="22"/>
          <w:szCs w:val="22"/>
        </w:rPr>
        <w:t>Diretor</w:t>
      </w:r>
      <w:r w:rsidR="00DD01E0">
        <w:rPr>
          <w:rFonts w:ascii="Arial Narrow" w:hAnsi="Arial Narrow" w:cs="Arial"/>
          <w:b/>
          <w:color w:val="000000" w:themeColor="text1"/>
          <w:sz w:val="22"/>
          <w:szCs w:val="22"/>
        </w:rPr>
        <w:t xml:space="preserve"> Administrativo e Financeiro Interino</w:t>
      </w:r>
    </w:p>
    <w:p w:rsidR="00561850" w:rsidRDefault="00561850" w:rsidP="00561850">
      <w:pPr>
        <w:spacing w:line="259" w:lineRule="auto"/>
        <w:jc w:val="center"/>
        <w:rPr>
          <w:rFonts w:ascii="Arial Narrow" w:hAnsi="Arial Narrow" w:cs="Arial"/>
          <w:b/>
          <w:color w:val="000000" w:themeColor="text1"/>
          <w:sz w:val="22"/>
          <w:szCs w:val="22"/>
        </w:rPr>
      </w:pPr>
    </w:p>
    <w:p w:rsidR="00642CC2" w:rsidRDefault="00642CC2" w:rsidP="00561850">
      <w:pPr>
        <w:spacing w:line="259" w:lineRule="auto"/>
        <w:jc w:val="center"/>
        <w:rPr>
          <w:rFonts w:ascii="Arial Narrow" w:hAnsi="Arial Narrow" w:cs="Arial"/>
          <w:b/>
          <w:color w:val="000000" w:themeColor="text1"/>
          <w:sz w:val="22"/>
          <w:szCs w:val="22"/>
        </w:rPr>
      </w:pPr>
    </w:p>
    <w:p w:rsidR="00DD01E0" w:rsidRDefault="00DD01E0" w:rsidP="00561850">
      <w:pPr>
        <w:spacing w:line="259" w:lineRule="auto"/>
        <w:jc w:val="center"/>
        <w:rPr>
          <w:rFonts w:ascii="Arial Narrow" w:hAnsi="Arial Narrow" w:cs="Arial"/>
          <w:b/>
          <w:color w:val="000000" w:themeColor="text1"/>
          <w:sz w:val="22"/>
          <w:szCs w:val="22"/>
        </w:rPr>
      </w:pPr>
    </w:p>
    <w:p w:rsidR="00DD01E0" w:rsidRDefault="00DD01E0" w:rsidP="00561850">
      <w:pPr>
        <w:spacing w:line="259" w:lineRule="auto"/>
        <w:jc w:val="center"/>
        <w:rPr>
          <w:rFonts w:ascii="Arial Narrow" w:hAnsi="Arial Narrow" w:cs="Arial"/>
          <w:b/>
          <w:color w:val="000000" w:themeColor="text1"/>
          <w:sz w:val="22"/>
          <w:szCs w:val="22"/>
        </w:rPr>
      </w:pPr>
    </w:p>
    <w:p w:rsidR="00DD01E0" w:rsidRDefault="00DD01E0" w:rsidP="00561850">
      <w:pPr>
        <w:spacing w:line="259" w:lineRule="auto"/>
        <w:jc w:val="center"/>
        <w:rPr>
          <w:rFonts w:ascii="Arial Narrow" w:hAnsi="Arial Narrow" w:cs="Arial"/>
          <w:b/>
          <w:color w:val="000000" w:themeColor="text1"/>
          <w:sz w:val="22"/>
          <w:szCs w:val="22"/>
        </w:rPr>
      </w:pPr>
    </w:p>
    <w:p w:rsidR="00842FB2" w:rsidRDefault="00561850" w:rsidP="00561850">
      <w:pPr>
        <w:jc w:val="center"/>
        <w:rPr>
          <w:rFonts w:ascii="Arial Narrow" w:hAnsi="Arial Narrow"/>
          <w:sz w:val="22"/>
          <w:szCs w:val="22"/>
        </w:rPr>
      </w:pPr>
      <w:r>
        <w:rPr>
          <w:rFonts w:ascii="Arial Narrow" w:hAnsi="Arial Narrow"/>
          <w:sz w:val="22"/>
          <w:szCs w:val="22"/>
        </w:rPr>
        <w:t xml:space="preserve">Neusa Maria Vieira </w:t>
      </w:r>
      <w:proofErr w:type="spellStart"/>
      <w:r>
        <w:rPr>
          <w:rFonts w:ascii="Arial Narrow" w:hAnsi="Arial Narrow"/>
          <w:sz w:val="22"/>
          <w:szCs w:val="22"/>
        </w:rPr>
        <w:t>Geraldi</w:t>
      </w:r>
      <w:proofErr w:type="spellEnd"/>
    </w:p>
    <w:p w:rsidR="00561850" w:rsidRDefault="00561850" w:rsidP="00561850">
      <w:pPr>
        <w:jc w:val="center"/>
        <w:rPr>
          <w:rFonts w:ascii="Arial Narrow" w:hAnsi="Arial Narrow"/>
          <w:b/>
          <w:sz w:val="22"/>
          <w:szCs w:val="22"/>
        </w:rPr>
      </w:pPr>
      <w:r w:rsidRPr="00561850">
        <w:rPr>
          <w:rFonts w:ascii="Arial Narrow" w:hAnsi="Arial Narrow"/>
          <w:b/>
          <w:sz w:val="22"/>
          <w:szCs w:val="22"/>
        </w:rPr>
        <w:t>Secretária de Assistência Social</w:t>
      </w:r>
    </w:p>
    <w:p w:rsidR="00BB42FD" w:rsidRDefault="00BB42FD" w:rsidP="00561850">
      <w:pPr>
        <w:jc w:val="center"/>
        <w:rPr>
          <w:rFonts w:ascii="Arial Narrow" w:hAnsi="Arial Narrow"/>
          <w:b/>
          <w:sz w:val="22"/>
          <w:szCs w:val="22"/>
        </w:rPr>
      </w:pPr>
    </w:p>
    <w:p w:rsidR="00BB42FD" w:rsidRPr="00561850" w:rsidRDefault="00BB42FD" w:rsidP="00561850">
      <w:pPr>
        <w:jc w:val="center"/>
        <w:rPr>
          <w:rFonts w:ascii="Arial Narrow" w:hAnsi="Arial Narrow"/>
          <w:b/>
          <w:sz w:val="22"/>
          <w:szCs w:val="22"/>
        </w:rPr>
      </w:pPr>
    </w:p>
    <w:sectPr w:rsidR="00BB42FD" w:rsidRPr="00561850" w:rsidSect="00561850">
      <w:headerReference w:type="default" r:id="rId6"/>
      <w:footerReference w:type="default" r:id="rId7"/>
      <w:footnotePr>
        <w:pos w:val="beneathText"/>
      </w:footnotePr>
      <w:pgSz w:w="11905" w:h="16837" w:code="9"/>
      <w:pgMar w:top="1605" w:right="851" w:bottom="1134" w:left="1418"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497" w:rsidRDefault="001D6497">
      <w:r>
        <w:separator/>
      </w:r>
    </w:p>
  </w:endnote>
  <w:endnote w:type="continuationSeparator" w:id="0">
    <w:p w:rsidR="001D6497" w:rsidRDefault="001D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503"/>
      <w:gridCol w:w="4901"/>
    </w:tblGrid>
    <w:tr w:rsidR="00B24026" w:rsidRPr="005E0D13">
      <w:tc>
        <w:tcPr>
          <w:tcW w:w="4503" w:type="dxa"/>
        </w:tcPr>
        <w:p w:rsidR="00B24026" w:rsidRPr="005E0D13" w:rsidRDefault="00B24026" w:rsidP="00A07CBF">
          <w:pPr>
            <w:tabs>
              <w:tab w:val="right" w:pos="4814"/>
            </w:tabs>
            <w:jc w:val="center"/>
            <w:rPr>
              <w:rFonts w:ascii="Arial" w:hAnsi="Arial" w:cs="Tahoma"/>
              <w:b/>
              <w:bCs/>
              <w:sz w:val="20"/>
              <w:szCs w:val="20"/>
            </w:rPr>
          </w:pP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r w:rsidRPr="005E0D13">
            <w:rPr>
              <w:rFonts w:ascii="Arial" w:hAnsi="Arial" w:cs="Tahoma"/>
              <w:b/>
              <w:bCs/>
              <w:sz w:val="20"/>
              <w:szCs w:val="20"/>
            </w:rPr>
            <w:softHyphen/>
          </w:r>
        </w:p>
      </w:tc>
      <w:tc>
        <w:tcPr>
          <w:tcW w:w="4901" w:type="dxa"/>
          <w:vAlign w:val="center"/>
        </w:tcPr>
        <w:p w:rsidR="00B24026" w:rsidRPr="005E0D13" w:rsidRDefault="00B24026" w:rsidP="00642CC2">
          <w:pPr>
            <w:tabs>
              <w:tab w:val="left" w:pos="360"/>
              <w:tab w:val="left" w:pos="570"/>
              <w:tab w:val="right" w:pos="10204"/>
            </w:tabs>
            <w:jc w:val="right"/>
            <w:rPr>
              <w:rFonts w:ascii="Arial" w:hAnsi="Arial" w:cs="Tahoma"/>
              <w:b/>
              <w:bCs/>
              <w:color w:val="808080"/>
              <w:sz w:val="20"/>
              <w:szCs w:val="20"/>
            </w:rPr>
          </w:pPr>
          <w:r w:rsidRPr="005E0D13">
            <w:rPr>
              <w:rFonts w:ascii="Arial" w:hAnsi="Arial" w:cs="Tahoma"/>
              <w:b/>
              <w:bCs/>
              <w:color w:val="808080"/>
              <w:sz w:val="20"/>
              <w:szCs w:val="20"/>
            </w:rPr>
            <w:t xml:space="preserve">Secretaria Municipal de </w:t>
          </w:r>
          <w:r>
            <w:rPr>
              <w:rFonts w:ascii="Arial" w:hAnsi="Arial" w:cs="Tahoma"/>
              <w:b/>
              <w:bCs/>
              <w:color w:val="808080"/>
              <w:sz w:val="20"/>
              <w:szCs w:val="20"/>
            </w:rPr>
            <w:t>Assistência Social</w:t>
          </w:r>
        </w:p>
        <w:p w:rsidR="00B24026" w:rsidRDefault="00B24026" w:rsidP="00642CC2">
          <w:pPr>
            <w:jc w:val="right"/>
            <w:rPr>
              <w:rFonts w:ascii="Arial" w:hAnsi="Arial" w:cs="Tahoma"/>
              <w:b/>
              <w:color w:val="808080"/>
              <w:sz w:val="16"/>
              <w:szCs w:val="16"/>
            </w:rPr>
          </w:pPr>
          <w:r w:rsidRPr="005446BE">
            <w:rPr>
              <w:rFonts w:ascii="Arial" w:hAnsi="Arial" w:cs="Tahoma"/>
              <w:b/>
              <w:color w:val="808080"/>
              <w:sz w:val="16"/>
              <w:szCs w:val="16"/>
            </w:rPr>
            <w:t xml:space="preserve">Rua </w:t>
          </w:r>
          <w:r w:rsidR="00642CC2">
            <w:rPr>
              <w:rFonts w:ascii="Arial" w:hAnsi="Arial" w:cs="Tahoma"/>
              <w:b/>
              <w:color w:val="808080"/>
              <w:sz w:val="16"/>
              <w:szCs w:val="16"/>
            </w:rPr>
            <w:t>Antônio Adão Dias</w:t>
          </w:r>
          <w:r>
            <w:rPr>
              <w:rFonts w:ascii="Arial" w:hAnsi="Arial" w:cs="Tahoma"/>
              <w:b/>
              <w:color w:val="808080"/>
              <w:sz w:val="16"/>
              <w:szCs w:val="16"/>
            </w:rPr>
            <w:t xml:space="preserve"> • </w:t>
          </w:r>
          <w:r w:rsidR="00642CC2">
            <w:rPr>
              <w:rFonts w:ascii="Arial" w:hAnsi="Arial" w:cs="Tahoma"/>
              <w:b/>
              <w:color w:val="808080"/>
              <w:sz w:val="16"/>
              <w:szCs w:val="16"/>
            </w:rPr>
            <w:t>700</w:t>
          </w:r>
          <w:r w:rsidRPr="005446BE">
            <w:rPr>
              <w:rFonts w:ascii="Arial" w:hAnsi="Arial" w:cs="Tahoma"/>
              <w:b/>
              <w:color w:val="808080"/>
              <w:sz w:val="16"/>
              <w:szCs w:val="16"/>
            </w:rPr>
            <w:t xml:space="preserve"> • </w:t>
          </w:r>
          <w:r>
            <w:rPr>
              <w:rFonts w:ascii="Arial" w:hAnsi="Arial" w:cs="Tahoma"/>
              <w:b/>
              <w:color w:val="808080"/>
              <w:sz w:val="16"/>
              <w:szCs w:val="16"/>
            </w:rPr>
            <w:t xml:space="preserve">Bairro </w:t>
          </w:r>
          <w:r w:rsidR="00642CC2">
            <w:rPr>
              <w:rFonts w:ascii="Arial" w:hAnsi="Arial" w:cs="Tahoma"/>
              <w:b/>
              <w:color w:val="808080"/>
              <w:sz w:val="16"/>
              <w:szCs w:val="16"/>
            </w:rPr>
            <w:t>São Judas</w:t>
          </w:r>
        </w:p>
        <w:p w:rsidR="00B24026" w:rsidRPr="005E0D13" w:rsidRDefault="00642CC2" w:rsidP="00642CC2">
          <w:pPr>
            <w:jc w:val="right"/>
            <w:rPr>
              <w:rFonts w:ascii="Arial" w:hAnsi="Arial" w:cs="Tahoma"/>
              <w:b/>
              <w:color w:val="808080"/>
              <w:sz w:val="16"/>
              <w:szCs w:val="16"/>
            </w:rPr>
          </w:pPr>
          <w:r>
            <w:rPr>
              <w:rFonts w:ascii="Arial" w:hAnsi="Arial" w:cs="Tahoma"/>
              <w:b/>
              <w:color w:val="808080"/>
              <w:sz w:val="16"/>
              <w:szCs w:val="16"/>
            </w:rPr>
            <w:t>88.303-430</w:t>
          </w:r>
          <w:r w:rsidR="00B24026" w:rsidRPr="005E0D13">
            <w:rPr>
              <w:rFonts w:ascii="Arial" w:hAnsi="Arial" w:cs="Tahoma"/>
              <w:b/>
              <w:color w:val="808080"/>
              <w:sz w:val="16"/>
              <w:szCs w:val="16"/>
            </w:rPr>
            <w:t xml:space="preserve"> • Itajaí • Santa Catarina</w:t>
          </w:r>
        </w:p>
        <w:p w:rsidR="00B24026" w:rsidRPr="005E0D13" w:rsidRDefault="00B24026" w:rsidP="00642CC2">
          <w:pPr>
            <w:jc w:val="right"/>
            <w:rPr>
              <w:rFonts w:ascii="Arial" w:hAnsi="Arial" w:cs="Tahoma"/>
              <w:b/>
              <w:color w:val="808080"/>
              <w:sz w:val="16"/>
              <w:szCs w:val="16"/>
            </w:rPr>
          </w:pPr>
          <w:r>
            <w:rPr>
              <w:rFonts w:ascii="Arial" w:hAnsi="Arial" w:cs="Tahoma"/>
              <w:b/>
              <w:color w:val="808080"/>
              <w:sz w:val="16"/>
              <w:szCs w:val="16"/>
            </w:rPr>
            <w:t>Fone: 47 3248-08</w:t>
          </w:r>
          <w:r w:rsidRPr="005E0D13">
            <w:rPr>
              <w:rFonts w:ascii="Arial" w:hAnsi="Arial" w:cs="Tahoma"/>
              <w:b/>
              <w:color w:val="808080"/>
              <w:sz w:val="16"/>
              <w:szCs w:val="16"/>
            </w:rPr>
            <w:t xml:space="preserve">00 • </w:t>
          </w:r>
          <w:r w:rsidR="00642CC2">
            <w:rPr>
              <w:rFonts w:ascii="Arial" w:hAnsi="Arial" w:cs="Tahoma"/>
              <w:b/>
              <w:color w:val="808080"/>
              <w:sz w:val="16"/>
              <w:szCs w:val="16"/>
            </w:rPr>
            <w:t>Ramal/Fax: 220</w:t>
          </w:r>
        </w:p>
        <w:p w:rsidR="00B24026" w:rsidRDefault="00B24026" w:rsidP="00642CC2">
          <w:pPr>
            <w:jc w:val="right"/>
            <w:rPr>
              <w:rFonts w:ascii="Arial" w:hAnsi="Arial" w:cs="Tahoma"/>
              <w:b/>
              <w:color w:val="808080"/>
              <w:sz w:val="16"/>
              <w:szCs w:val="16"/>
            </w:rPr>
          </w:pPr>
          <w:r w:rsidRPr="005E0D13">
            <w:rPr>
              <w:rFonts w:ascii="Arial" w:hAnsi="Arial" w:cs="Tahoma"/>
              <w:b/>
              <w:color w:val="808080"/>
              <w:sz w:val="16"/>
              <w:szCs w:val="16"/>
            </w:rPr>
            <w:t xml:space="preserve">www.itajai.sc.gov.br • </w:t>
          </w:r>
          <w:r w:rsidRPr="005446BE">
            <w:rPr>
              <w:rFonts w:ascii="Arial" w:hAnsi="Arial" w:cs="Tahoma"/>
              <w:b/>
              <w:color w:val="808080"/>
              <w:sz w:val="16"/>
              <w:szCs w:val="16"/>
            </w:rPr>
            <w:t>sas-gestao@itajai.sc.gov.br</w:t>
          </w:r>
        </w:p>
        <w:p w:rsidR="00B24026" w:rsidRPr="001B6F51" w:rsidRDefault="00B24026" w:rsidP="00A07CBF">
          <w:pPr>
            <w:rPr>
              <w:rFonts w:ascii="Arial" w:hAnsi="Arial" w:cs="Arial"/>
              <w:b/>
              <w:color w:val="333333"/>
              <w:sz w:val="16"/>
              <w:szCs w:val="16"/>
            </w:rPr>
          </w:pPr>
        </w:p>
      </w:tc>
    </w:tr>
  </w:tbl>
  <w:p w:rsidR="00B24026" w:rsidRDefault="00B24026" w:rsidP="00A07CBF">
    <w:pPr>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497" w:rsidRDefault="001D6497">
      <w:r>
        <w:separator/>
      </w:r>
    </w:p>
  </w:footnote>
  <w:footnote w:type="continuationSeparator" w:id="0">
    <w:p w:rsidR="001D6497" w:rsidRDefault="001D64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026" w:rsidRDefault="00B24026" w:rsidP="00A07CBF">
    <w:pPr>
      <w:pStyle w:val="Cabealho"/>
      <w:jc w:val="right"/>
    </w:pPr>
    <w:r w:rsidRPr="007D11ED">
      <w:rPr>
        <w:noProof/>
        <w:lang w:eastAsia="pt-BR"/>
      </w:rPr>
      <w:drawing>
        <wp:inline distT="0" distB="0" distL="0" distR="0">
          <wp:extent cx="2095500" cy="571500"/>
          <wp:effectExtent l="0" t="0" r="0" b="0"/>
          <wp:docPr id="12" name="Imagem 12" descr="nova logo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nova logomar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571500"/>
                  </a:xfrm>
                  <a:prstGeom prst="rect">
                    <a:avLst/>
                  </a:prstGeom>
                  <a:noFill/>
                  <a:ln>
                    <a:noFill/>
                  </a:ln>
                </pic:spPr>
              </pic:pic>
            </a:graphicData>
          </a:graphic>
        </wp:inline>
      </w:drawing>
    </w:r>
  </w:p>
  <w:p w:rsidR="00B24026" w:rsidRPr="00401596" w:rsidRDefault="00B24026" w:rsidP="00A07CBF">
    <w:pPr>
      <w:pStyle w:val="Cabealho"/>
      <w:jc w:val="right"/>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pos w:val="beneathText"/>
    <w:footnote w:id="-1"/>
    <w:footnote w:id="0"/>
  </w:footnotePr>
  <w:endnotePr>
    <w:endnote w:id="-1"/>
    <w:endnote w:id="0"/>
  </w:endnotePr>
  <w:compat>
    <w:compatSetting w:name="compatibilityMode" w:uri="http://schemas.microsoft.com/office/word" w:val="12"/>
  </w:compat>
  <w:rsids>
    <w:rsidRoot w:val="00842FB2"/>
    <w:rsid w:val="000423D3"/>
    <w:rsid w:val="00063F3F"/>
    <w:rsid w:val="0006519D"/>
    <w:rsid w:val="0017370C"/>
    <w:rsid w:val="0019330C"/>
    <w:rsid w:val="001C21B3"/>
    <w:rsid w:val="001C48FF"/>
    <w:rsid w:val="001D6497"/>
    <w:rsid w:val="00225E02"/>
    <w:rsid w:val="002729A3"/>
    <w:rsid w:val="00294608"/>
    <w:rsid w:val="002C1597"/>
    <w:rsid w:val="00320EBC"/>
    <w:rsid w:val="00326D9C"/>
    <w:rsid w:val="003D160A"/>
    <w:rsid w:val="0047708C"/>
    <w:rsid w:val="004B6938"/>
    <w:rsid w:val="0050510F"/>
    <w:rsid w:val="005504EE"/>
    <w:rsid w:val="005565AC"/>
    <w:rsid w:val="00561850"/>
    <w:rsid w:val="005903B6"/>
    <w:rsid w:val="005F30E9"/>
    <w:rsid w:val="005F6BBD"/>
    <w:rsid w:val="006129FC"/>
    <w:rsid w:val="006227E1"/>
    <w:rsid w:val="00642CC2"/>
    <w:rsid w:val="00655E79"/>
    <w:rsid w:val="006635A6"/>
    <w:rsid w:val="006711DB"/>
    <w:rsid w:val="00720F36"/>
    <w:rsid w:val="00722DFF"/>
    <w:rsid w:val="00842FB2"/>
    <w:rsid w:val="008C00C1"/>
    <w:rsid w:val="00936FA0"/>
    <w:rsid w:val="00937B90"/>
    <w:rsid w:val="00A07CBF"/>
    <w:rsid w:val="00AE7473"/>
    <w:rsid w:val="00B06790"/>
    <w:rsid w:val="00B24026"/>
    <w:rsid w:val="00B6492A"/>
    <w:rsid w:val="00B90EEF"/>
    <w:rsid w:val="00BB42FD"/>
    <w:rsid w:val="00BC51EE"/>
    <w:rsid w:val="00BD39A2"/>
    <w:rsid w:val="00BF21FA"/>
    <w:rsid w:val="00C5479B"/>
    <w:rsid w:val="00C65186"/>
    <w:rsid w:val="00C92712"/>
    <w:rsid w:val="00CB4E26"/>
    <w:rsid w:val="00DB136D"/>
    <w:rsid w:val="00DD01E0"/>
    <w:rsid w:val="00DD69BA"/>
    <w:rsid w:val="00E67187"/>
    <w:rsid w:val="00E71556"/>
    <w:rsid w:val="00EF48B1"/>
    <w:rsid w:val="00EF703C"/>
    <w:rsid w:val="00F26092"/>
    <w:rsid w:val="00F51D97"/>
    <w:rsid w:val="00FE75B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07A216A"/>
  <w15:docId w15:val="{089D37B1-DB9B-46B9-A083-B160FBBEF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FB2"/>
    <w:pPr>
      <w:widowControl w:val="0"/>
      <w:suppressAutoHyphens/>
      <w:spacing w:after="0" w:line="240" w:lineRule="auto"/>
    </w:pPr>
    <w:rPr>
      <w:rFonts w:ascii="Times New Roman" w:eastAsia="Lucida Sans Unicode" w:hAnsi="Times New Roman" w:cs="Times New Roman"/>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42FB2"/>
    <w:pPr>
      <w:suppressLineNumbers/>
      <w:tabs>
        <w:tab w:val="center" w:pos="5102"/>
        <w:tab w:val="right" w:pos="10205"/>
      </w:tabs>
    </w:pPr>
  </w:style>
  <w:style w:type="character" w:customStyle="1" w:styleId="CabealhoChar">
    <w:name w:val="Cabeçalho Char"/>
    <w:basedOn w:val="Fontepargpadro"/>
    <w:link w:val="Cabealho"/>
    <w:rsid w:val="00842FB2"/>
    <w:rPr>
      <w:rFonts w:ascii="Times New Roman" w:eastAsia="Lucida Sans Unicode" w:hAnsi="Times New Roman" w:cs="Times New Roman"/>
      <w:sz w:val="24"/>
      <w:szCs w:val="24"/>
    </w:rPr>
  </w:style>
  <w:style w:type="character" w:styleId="nfase">
    <w:name w:val="Emphasis"/>
    <w:qFormat/>
    <w:rsid w:val="00842FB2"/>
    <w:rPr>
      <w:b/>
      <w:bCs/>
      <w:i/>
      <w:iCs/>
      <w:color w:val="auto"/>
    </w:rPr>
  </w:style>
  <w:style w:type="paragraph" w:styleId="NormalWeb">
    <w:name w:val="Normal (Web)"/>
    <w:basedOn w:val="Normal"/>
    <w:uiPriority w:val="99"/>
    <w:unhideWhenUsed/>
    <w:rsid w:val="00842FB2"/>
    <w:pPr>
      <w:widowControl/>
      <w:suppressAutoHyphens w:val="0"/>
      <w:spacing w:before="100" w:beforeAutospacing="1" w:after="100" w:afterAutospacing="1"/>
    </w:pPr>
    <w:rPr>
      <w:rFonts w:eastAsia="Times New Roman"/>
      <w:lang w:eastAsia="pt-BR"/>
    </w:rPr>
  </w:style>
  <w:style w:type="paragraph" w:styleId="PargrafodaLista">
    <w:name w:val="List Paragraph"/>
    <w:basedOn w:val="Normal"/>
    <w:link w:val="PargrafodaListaChar"/>
    <w:uiPriority w:val="34"/>
    <w:qFormat/>
    <w:rsid w:val="00842FB2"/>
    <w:pPr>
      <w:widowControl/>
      <w:suppressAutoHyphens w:val="0"/>
      <w:spacing w:after="200" w:line="276" w:lineRule="auto"/>
      <w:ind w:left="720"/>
      <w:contextualSpacing/>
    </w:pPr>
    <w:rPr>
      <w:rFonts w:ascii="Calibri" w:eastAsia="Calibri" w:hAnsi="Calibri"/>
      <w:sz w:val="22"/>
      <w:szCs w:val="22"/>
    </w:rPr>
  </w:style>
  <w:style w:type="character" w:customStyle="1" w:styleId="PargrafodaListaChar">
    <w:name w:val="Parágrafo da Lista Char"/>
    <w:link w:val="PargrafodaLista"/>
    <w:uiPriority w:val="34"/>
    <w:rsid w:val="00842FB2"/>
    <w:rPr>
      <w:rFonts w:ascii="Calibri" w:eastAsia="Calibri" w:hAnsi="Calibri" w:cs="Times New Roman"/>
    </w:rPr>
  </w:style>
  <w:style w:type="character" w:customStyle="1" w:styleId="sh-dstrunc-txt">
    <w:name w:val="sh-ds__trunc-txt"/>
    <w:basedOn w:val="Fontepargpadro"/>
    <w:rsid w:val="00842FB2"/>
  </w:style>
  <w:style w:type="paragraph" w:styleId="Rodap">
    <w:name w:val="footer"/>
    <w:basedOn w:val="Normal"/>
    <w:link w:val="RodapChar"/>
    <w:uiPriority w:val="99"/>
    <w:unhideWhenUsed/>
    <w:rsid w:val="00BF21FA"/>
    <w:pPr>
      <w:tabs>
        <w:tab w:val="center" w:pos="4252"/>
        <w:tab w:val="right" w:pos="8504"/>
      </w:tabs>
    </w:pPr>
  </w:style>
  <w:style w:type="character" w:customStyle="1" w:styleId="RodapChar">
    <w:name w:val="Rodapé Char"/>
    <w:basedOn w:val="Fontepargpadro"/>
    <w:link w:val="Rodap"/>
    <w:uiPriority w:val="99"/>
    <w:rsid w:val="00BF21FA"/>
    <w:rPr>
      <w:rFonts w:ascii="Times New Roman" w:eastAsia="Lucida Sans Unicode"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5</Pages>
  <Words>1878</Words>
  <Characters>10142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Cordeiro Gaffke Cruz</dc:creator>
  <cp:lastModifiedBy>João Vitor Moreira Samarão</cp:lastModifiedBy>
  <cp:revision>26</cp:revision>
  <dcterms:created xsi:type="dcterms:W3CDTF">2023-01-06T21:03:00Z</dcterms:created>
  <dcterms:modified xsi:type="dcterms:W3CDTF">2024-04-03T19:58:00Z</dcterms:modified>
</cp:coreProperties>
</file>